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9" w:type="dxa"/>
        <w:tblInd w:w="-873" w:type="dxa"/>
        <w:tblLook w:val="0000"/>
      </w:tblPr>
      <w:tblGrid>
        <w:gridCol w:w="6072"/>
        <w:gridCol w:w="4937"/>
      </w:tblGrid>
      <w:tr w:rsidR="00555A40" w:rsidRPr="00481FEC">
        <w:tc>
          <w:tcPr>
            <w:tcW w:w="6072" w:type="dxa"/>
          </w:tcPr>
          <w:p w:rsidR="00555A40" w:rsidRPr="00481FEC" w:rsidRDefault="00555A40" w:rsidP="00900B80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EC">
              <w:rPr>
                <w:b/>
                <w:bCs/>
                <w:sz w:val="28"/>
                <w:szCs w:val="28"/>
              </w:rPr>
              <w:t xml:space="preserve">HỘI NÔNG DÂN VIỆT </w:t>
            </w:r>
            <w:smartTag w:uri="urn:schemas-microsoft-com:office:smarttags" w:element="place">
              <w:smartTag w:uri="urn:schemas-microsoft-com:office:smarttags" w:element="country-region">
                <w:r w:rsidRPr="00481FEC">
                  <w:rPr>
                    <w:b/>
                    <w:bCs/>
                    <w:sz w:val="28"/>
                    <w:szCs w:val="28"/>
                  </w:rPr>
                  <w:t>NAM</w:t>
                </w:r>
              </w:smartTag>
            </w:smartTag>
          </w:p>
          <w:p w:rsidR="00555A40" w:rsidRPr="00481FEC" w:rsidRDefault="00555A40" w:rsidP="00900B80">
            <w:pPr>
              <w:jc w:val="center"/>
              <w:rPr>
                <w:sz w:val="28"/>
                <w:szCs w:val="28"/>
              </w:rPr>
            </w:pPr>
            <w:r w:rsidRPr="00481FEC">
              <w:rPr>
                <w:b/>
                <w:bCs/>
                <w:sz w:val="28"/>
                <w:szCs w:val="28"/>
              </w:rPr>
              <w:t xml:space="preserve">BCH HỘI NÔNG DÂN TỈNH </w:t>
            </w:r>
            <w:smartTag w:uri="urn:schemas-microsoft-com:office:smarttags" w:element="place">
              <w:smartTag w:uri="urn:schemas-microsoft-com:office:smarttags" w:element="country-region">
                <w:r w:rsidRPr="00481FEC">
                  <w:rPr>
                    <w:b/>
                    <w:bCs/>
                    <w:sz w:val="28"/>
                    <w:szCs w:val="28"/>
                  </w:rPr>
                  <w:t>NAM</w:t>
                </w:r>
              </w:smartTag>
            </w:smartTag>
            <w:r w:rsidRPr="00481FEC">
              <w:rPr>
                <w:b/>
                <w:bCs/>
                <w:sz w:val="28"/>
                <w:szCs w:val="28"/>
              </w:rPr>
              <w:t xml:space="preserve"> ĐỊNH</w:t>
            </w:r>
          </w:p>
          <w:p w:rsidR="00555A40" w:rsidRPr="00481FEC" w:rsidRDefault="00555A40" w:rsidP="00900B80">
            <w:pPr>
              <w:jc w:val="center"/>
              <w:rPr>
                <w:sz w:val="28"/>
                <w:szCs w:val="28"/>
              </w:rPr>
            </w:pPr>
            <w:r w:rsidRPr="00481FEC">
              <w:rPr>
                <w:sz w:val="28"/>
                <w:szCs w:val="28"/>
              </w:rPr>
              <w:t>*</w:t>
            </w:r>
          </w:p>
          <w:p w:rsidR="00555A40" w:rsidRPr="00481FEC" w:rsidRDefault="00555A40" w:rsidP="00904B63">
            <w:pPr>
              <w:jc w:val="center"/>
              <w:rPr>
                <w:sz w:val="28"/>
                <w:szCs w:val="28"/>
              </w:rPr>
            </w:pPr>
            <w:r w:rsidRPr="00481FEC">
              <w:rPr>
                <w:sz w:val="28"/>
                <w:szCs w:val="28"/>
              </w:rPr>
              <w:t>Số</w:t>
            </w:r>
            <w:r w:rsidR="00904B63">
              <w:rPr>
                <w:sz w:val="28"/>
                <w:szCs w:val="28"/>
              </w:rPr>
              <w:t xml:space="preserve"> 119</w:t>
            </w:r>
            <w:r w:rsidRPr="00481FEC">
              <w:rPr>
                <w:sz w:val="28"/>
                <w:szCs w:val="28"/>
              </w:rPr>
              <w:t>-QĐ/HNDT</w:t>
            </w:r>
          </w:p>
        </w:tc>
        <w:tc>
          <w:tcPr>
            <w:tcW w:w="4937" w:type="dxa"/>
          </w:tcPr>
          <w:p w:rsidR="00555A40" w:rsidRPr="00481FEC" w:rsidRDefault="00555A40" w:rsidP="004B4A6A">
            <w:pPr>
              <w:jc w:val="right"/>
              <w:rPr>
                <w:i/>
                <w:iCs/>
                <w:sz w:val="28"/>
                <w:szCs w:val="28"/>
              </w:rPr>
            </w:pPr>
            <w:r w:rsidRPr="00481FEC">
              <w:rPr>
                <w:i/>
                <w:iCs/>
                <w:sz w:val="28"/>
                <w:szCs w:val="28"/>
              </w:rPr>
              <w:t xml:space="preserve">Nam Định, ngày </w:t>
            </w:r>
            <w:r w:rsidR="004B4A6A">
              <w:rPr>
                <w:i/>
                <w:iCs/>
                <w:sz w:val="28"/>
                <w:szCs w:val="28"/>
              </w:rPr>
              <w:t>6</w:t>
            </w:r>
            <w:r w:rsidRPr="00481FEC">
              <w:rPr>
                <w:i/>
                <w:iCs/>
                <w:sz w:val="28"/>
                <w:szCs w:val="28"/>
              </w:rPr>
              <w:t xml:space="preserve"> tháng </w:t>
            </w:r>
            <w:r w:rsidR="000A26A9">
              <w:rPr>
                <w:i/>
                <w:iCs/>
                <w:sz w:val="28"/>
                <w:szCs w:val="28"/>
              </w:rPr>
              <w:t>10</w:t>
            </w:r>
            <w:r w:rsidRPr="00481FEC">
              <w:rPr>
                <w:i/>
                <w:iCs/>
                <w:sz w:val="28"/>
                <w:szCs w:val="28"/>
              </w:rPr>
              <w:t xml:space="preserve"> năm 201</w:t>
            </w: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:rsidR="00555A40" w:rsidRDefault="00555A40" w:rsidP="00555A40">
      <w:pPr>
        <w:jc w:val="center"/>
        <w:rPr>
          <w:b/>
          <w:bCs/>
          <w:sz w:val="28"/>
          <w:szCs w:val="28"/>
        </w:rPr>
      </w:pPr>
    </w:p>
    <w:p w:rsidR="00555A40" w:rsidRPr="00481FEC" w:rsidRDefault="00555A40" w:rsidP="00555A40">
      <w:pPr>
        <w:jc w:val="center"/>
        <w:rPr>
          <w:b/>
          <w:bCs/>
          <w:sz w:val="28"/>
          <w:szCs w:val="28"/>
        </w:rPr>
      </w:pPr>
      <w:r w:rsidRPr="00481FEC">
        <w:rPr>
          <w:b/>
          <w:bCs/>
          <w:sz w:val="28"/>
          <w:szCs w:val="28"/>
        </w:rPr>
        <w:t>QUYẾT ĐỊNH</w:t>
      </w:r>
    </w:p>
    <w:p w:rsidR="00C34D35" w:rsidRDefault="00555A40" w:rsidP="00C34D35">
      <w:pPr>
        <w:jc w:val="center"/>
        <w:rPr>
          <w:b/>
          <w:bCs/>
          <w:sz w:val="28"/>
          <w:szCs w:val="28"/>
        </w:rPr>
      </w:pPr>
      <w:r w:rsidRPr="00481FEC">
        <w:rPr>
          <w:b/>
          <w:bCs/>
          <w:sz w:val="28"/>
          <w:szCs w:val="28"/>
        </w:rPr>
        <w:t xml:space="preserve">Về việc thành lập Ban </w:t>
      </w:r>
      <w:r w:rsidR="00C34D35">
        <w:rPr>
          <w:b/>
          <w:bCs/>
          <w:sz w:val="28"/>
          <w:szCs w:val="28"/>
        </w:rPr>
        <w:t xml:space="preserve">Chủ nhiệm </w:t>
      </w:r>
    </w:p>
    <w:p w:rsidR="00555A40" w:rsidRPr="00481FEC" w:rsidRDefault="00761F6B" w:rsidP="00C34D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C34D35">
        <w:rPr>
          <w:b/>
          <w:bCs/>
          <w:sz w:val="28"/>
          <w:szCs w:val="28"/>
        </w:rPr>
        <w:t>Câu lạc bộ nông dân</w:t>
      </w:r>
      <w:r w:rsidR="000A26A9">
        <w:rPr>
          <w:b/>
          <w:bCs/>
          <w:sz w:val="28"/>
          <w:szCs w:val="28"/>
        </w:rPr>
        <w:t xml:space="preserve"> </w:t>
      </w:r>
      <w:r w:rsidR="009E7518">
        <w:rPr>
          <w:b/>
          <w:bCs/>
          <w:sz w:val="28"/>
          <w:szCs w:val="28"/>
        </w:rPr>
        <w:t>sản xuất</w:t>
      </w:r>
      <w:r w:rsidR="000A26A9">
        <w:rPr>
          <w:b/>
          <w:bCs/>
          <w:sz w:val="28"/>
          <w:szCs w:val="28"/>
        </w:rPr>
        <w:t>,</w:t>
      </w:r>
      <w:r w:rsidR="009E7518">
        <w:rPr>
          <w:b/>
          <w:bCs/>
          <w:sz w:val="28"/>
          <w:szCs w:val="28"/>
        </w:rPr>
        <w:t xml:space="preserve"> kinh doanh giỏi</w:t>
      </w:r>
      <w:r w:rsidR="00C34D35">
        <w:rPr>
          <w:b/>
          <w:bCs/>
          <w:sz w:val="28"/>
          <w:szCs w:val="28"/>
        </w:rPr>
        <w:t>’’</w:t>
      </w:r>
      <w:r w:rsidR="00555A40">
        <w:rPr>
          <w:b/>
          <w:bCs/>
          <w:sz w:val="28"/>
          <w:szCs w:val="28"/>
        </w:rPr>
        <w:t xml:space="preserve"> </w:t>
      </w:r>
      <w:r w:rsidR="000A26A9">
        <w:rPr>
          <w:b/>
          <w:bCs/>
          <w:sz w:val="28"/>
          <w:szCs w:val="28"/>
        </w:rPr>
        <w:t xml:space="preserve">tỉnh </w:t>
      </w:r>
      <w:r w:rsidR="00C34D35">
        <w:rPr>
          <w:b/>
          <w:bCs/>
          <w:sz w:val="28"/>
          <w:szCs w:val="28"/>
        </w:rPr>
        <w:t xml:space="preserve">Nam Định </w:t>
      </w:r>
    </w:p>
    <w:p w:rsidR="000A26A9" w:rsidRPr="000A26A9" w:rsidRDefault="00E5594B" w:rsidP="000A26A9">
      <w:pPr>
        <w:jc w:val="center"/>
        <w:rPr>
          <w:b/>
          <w:bCs/>
          <w:sz w:val="28"/>
          <w:szCs w:val="28"/>
        </w:rPr>
      </w:pPr>
      <w:r w:rsidRPr="00E5594B">
        <w:rPr>
          <w:noProof/>
          <w:sz w:val="28"/>
          <w:szCs w:val="28"/>
        </w:rPr>
        <w:pict>
          <v:line id="_x0000_s1026" style="position:absolute;left:0;text-align:left;z-index:251657728" from="183.6pt,7.45pt" to="284.45pt,7.5pt">
            <v:stroke startarrowwidth="narrow" startarrowlength="short" endarrowwidth="narrow" endarrowlength="short"/>
          </v:line>
        </w:pict>
      </w:r>
      <w:r w:rsidR="00555A40" w:rsidRPr="00481FEC">
        <w:rPr>
          <w:b/>
          <w:bCs/>
          <w:sz w:val="28"/>
          <w:szCs w:val="28"/>
        </w:rPr>
        <w:t xml:space="preserve"> </w:t>
      </w:r>
    </w:p>
    <w:p w:rsidR="00510377" w:rsidRDefault="00890C55" w:rsidP="00890C55">
      <w:pPr>
        <w:tabs>
          <w:tab w:val="left" w:pos="7950"/>
        </w:tabs>
        <w:spacing w:before="60" w:after="60" w:line="38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A26A9" w:rsidRDefault="000A26A9" w:rsidP="00761F6B">
      <w:pPr>
        <w:spacing w:before="60" w:after="60" w:line="38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Căn cứ Điều lệ Hội Nông dân Việt Nam;</w:t>
      </w:r>
    </w:p>
    <w:p w:rsidR="00555A40" w:rsidRDefault="00555A40" w:rsidP="00761F6B">
      <w:pPr>
        <w:spacing w:before="60" w:after="60" w:line="380" w:lineRule="exact"/>
        <w:ind w:firstLine="720"/>
        <w:jc w:val="both"/>
        <w:rPr>
          <w:bCs/>
          <w:sz w:val="28"/>
          <w:szCs w:val="28"/>
        </w:rPr>
      </w:pPr>
      <w:r w:rsidRPr="00481FEC">
        <w:rPr>
          <w:bCs/>
          <w:sz w:val="28"/>
          <w:szCs w:val="28"/>
        </w:rPr>
        <w:t>Căn cứ Quyết định số 441-Q</w:t>
      </w:r>
      <w:r w:rsidRPr="00481FEC">
        <w:rPr>
          <w:rFonts w:hint="eastAsia"/>
          <w:bCs/>
          <w:sz w:val="28"/>
          <w:szCs w:val="28"/>
        </w:rPr>
        <w:t>Đ</w:t>
      </w:r>
      <w:r w:rsidRPr="00481FEC">
        <w:rPr>
          <w:bCs/>
          <w:sz w:val="28"/>
          <w:szCs w:val="28"/>
        </w:rPr>
        <w:t>/TU, ngày 25 tháng 7 năm 2012 của Ban Th</w:t>
      </w:r>
      <w:r w:rsidRPr="00481FEC">
        <w:rPr>
          <w:rFonts w:hint="eastAsia"/>
          <w:bCs/>
          <w:sz w:val="28"/>
          <w:szCs w:val="28"/>
        </w:rPr>
        <w:t>ư</w:t>
      </w:r>
      <w:r w:rsidRPr="00481FEC">
        <w:rPr>
          <w:bCs/>
          <w:sz w:val="28"/>
          <w:szCs w:val="28"/>
        </w:rPr>
        <w:t xml:space="preserve">ờng vụ Tỉnh ủy về </w:t>
      </w:r>
      <w:r w:rsidRPr="00481FEC">
        <w:rPr>
          <w:bCs/>
          <w:i/>
          <w:sz w:val="28"/>
          <w:szCs w:val="28"/>
        </w:rPr>
        <w:t>"phân cấp quản lý tổ chức bộ máy và cán bộ";</w:t>
      </w:r>
      <w:r w:rsidRPr="00481FEC">
        <w:rPr>
          <w:bCs/>
          <w:sz w:val="28"/>
          <w:szCs w:val="28"/>
        </w:rPr>
        <w:t xml:space="preserve"> </w:t>
      </w:r>
    </w:p>
    <w:p w:rsidR="00555A40" w:rsidRDefault="00555A40" w:rsidP="00761F6B">
      <w:pPr>
        <w:spacing w:before="60" w:after="60" w:line="38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Căn cứ Kế hoạch số </w:t>
      </w:r>
      <w:r w:rsidR="000A26A9">
        <w:rPr>
          <w:bCs/>
          <w:sz w:val="28"/>
          <w:szCs w:val="28"/>
        </w:rPr>
        <w:t>41-KH/HNDT</w:t>
      </w:r>
      <w:r>
        <w:rPr>
          <w:bCs/>
          <w:sz w:val="28"/>
          <w:szCs w:val="28"/>
        </w:rPr>
        <w:t>, ngày</w:t>
      </w:r>
      <w:r w:rsidR="009E7518">
        <w:rPr>
          <w:bCs/>
          <w:sz w:val="28"/>
          <w:szCs w:val="28"/>
        </w:rPr>
        <w:t xml:space="preserve"> </w:t>
      </w:r>
      <w:r w:rsidR="000A26A9">
        <w:rPr>
          <w:bCs/>
          <w:sz w:val="28"/>
          <w:szCs w:val="28"/>
        </w:rPr>
        <w:t>21</w:t>
      </w:r>
      <w:r w:rsidR="009E75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tháng</w:t>
      </w:r>
      <w:r w:rsidR="009E7518">
        <w:rPr>
          <w:bCs/>
          <w:sz w:val="28"/>
          <w:szCs w:val="28"/>
        </w:rPr>
        <w:t xml:space="preserve"> </w:t>
      </w:r>
      <w:r w:rsidR="000A26A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năm 2014 </w:t>
      </w:r>
      <w:r w:rsidR="000A26A9">
        <w:rPr>
          <w:bCs/>
          <w:sz w:val="28"/>
          <w:szCs w:val="28"/>
        </w:rPr>
        <w:t xml:space="preserve">về việc thành lập “Câu lạc bộ nông dân sản </w:t>
      </w:r>
      <w:r w:rsidR="009E7518">
        <w:rPr>
          <w:bCs/>
          <w:sz w:val="28"/>
          <w:szCs w:val="28"/>
        </w:rPr>
        <w:t>xuất kinh doanh giỏi</w:t>
      </w:r>
      <w:r w:rsidR="00C34D35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  <w:r w:rsidR="00C34D35">
        <w:rPr>
          <w:bCs/>
          <w:sz w:val="28"/>
          <w:szCs w:val="28"/>
        </w:rPr>
        <w:t>tỉnh Nam Định</w:t>
      </w:r>
      <w:r>
        <w:rPr>
          <w:bCs/>
          <w:sz w:val="28"/>
          <w:szCs w:val="28"/>
        </w:rPr>
        <w:t>;</w:t>
      </w:r>
    </w:p>
    <w:p w:rsidR="00555A40" w:rsidRDefault="00555A40" w:rsidP="00761F6B">
      <w:pPr>
        <w:spacing w:before="60" w:after="60" w:line="38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Xét đề nghị của </w:t>
      </w:r>
      <w:r w:rsidR="004B4A6A">
        <w:rPr>
          <w:bCs/>
          <w:sz w:val="28"/>
          <w:szCs w:val="28"/>
        </w:rPr>
        <w:t>Trưởng b</w:t>
      </w:r>
      <w:r>
        <w:rPr>
          <w:bCs/>
          <w:sz w:val="28"/>
          <w:szCs w:val="28"/>
        </w:rPr>
        <w:t xml:space="preserve">an </w:t>
      </w:r>
      <w:r w:rsidR="00F7693D">
        <w:rPr>
          <w:bCs/>
          <w:sz w:val="28"/>
          <w:szCs w:val="28"/>
        </w:rPr>
        <w:t>Tổ chức - Kiểm tra</w:t>
      </w:r>
      <w:r>
        <w:rPr>
          <w:bCs/>
          <w:sz w:val="28"/>
          <w:szCs w:val="28"/>
        </w:rPr>
        <w:t>,</w:t>
      </w:r>
      <w:r w:rsidR="004B4A6A">
        <w:rPr>
          <w:bCs/>
          <w:sz w:val="28"/>
          <w:szCs w:val="28"/>
        </w:rPr>
        <w:t xml:space="preserve"> Trưởng ban Kinh tế - Xã hội</w:t>
      </w:r>
      <w:r w:rsidR="00730BAD">
        <w:rPr>
          <w:bCs/>
          <w:sz w:val="28"/>
          <w:szCs w:val="28"/>
        </w:rPr>
        <w:t xml:space="preserve"> Hội Nông dân tỉnh,</w:t>
      </w:r>
    </w:p>
    <w:p w:rsidR="00555A40" w:rsidRPr="00481FEC" w:rsidRDefault="00555A40" w:rsidP="009A641F">
      <w:pPr>
        <w:spacing w:before="60" w:after="60" w:line="380" w:lineRule="exact"/>
        <w:ind w:firstLine="720"/>
        <w:jc w:val="center"/>
        <w:rPr>
          <w:bCs/>
          <w:sz w:val="28"/>
          <w:szCs w:val="28"/>
        </w:rPr>
      </w:pPr>
      <w:r w:rsidRPr="00481FEC">
        <w:rPr>
          <w:bCs/>
          <w:sz w:val="28"/>
          <w:szCs w:val="28"/>
        </w:rPr>
        <w:t xml:space="preserve">BAN THƯỜNG VỤ HỘI NÔNG DÂN TỈNH </w:t>
      </w:r>
    </w:p>
    <w:p w:rsidR="00555A40" w:rsidRDefault="00555A40" w:rsidP="009A641F">
      <w:pPr>
        <w:spacing w:before="60" w:after="60" w:line="380" w:lineRule="exact"/>
        <w:ind w:firstLine="720"/>
        <w:jc w:val="center"/>
        <w:rPr>
          <w:b/>
        </w:rPr>
      </w:pPr>
      <w:r w:rsidRPr="00447E9A">
        <w:rPr>
          <w:b/>
        </w:rPr>
        <w:t>QUYẾT ĐỊNH</w:t>
      </w:r>
    </w:p>
    <w:p w:rsidR="00555A40" w:rsidRDefault="00555A40" w:rsidP="00761F6B">
      <w:pPr>
        <w:spacing w:before="60" w:after="60" w:line="380" w:lineRule="exac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Điều 1. </w:t>
      </w:r>
      <w:r w:rsidR="00C34D35">
        <w:rPr>
          <w:sz w:val="28"/>
          <w:szCs w:val="28"/>
        </w:rPr>
        <w:t>Thành lập</w:t>
      </w:r>
      <w:r w:rsidR="00515EB2">
        <w:rPr>
          <w:sz w:val="28"/>
          <w:szCs w:val="28"/>
        </w:rPr>
        <w:t xml:space="preserve"> </w:t>
      </w:r>
      <w:r w:rsidR="00730BAD">
        <w:rPr>
          <w:sz w:val="28"/>
          <w:szCs w:val="28"/>
        </w:rPr>
        <w:t xml:space="preserve">Câu lạc bộ Nông dân sản xuất kinh doanh giỏi tỉnh Nam Định gồm 56 thành viên và </w:t>
      </w:r>
      <w:r w:rsidR="009E7518">
        <w:rPr>
          <w:sz w:val="28"/>
          <w:szCs w:val="28"/>
        </w:rPr>
        <w:t>Ban</w:t>
      </w:r>
      <w:r w:rsidR="00C34D35" w:rsidRPr="00C34D35">
        <w:rPr>
          <w:bCs/>
          <w:sz w:val="28"/>
          <w:szCs w:val="28"/>
        </w:rPr>
        <w:t xml:space="preserve"> </w:t>
      </w:r>
      <w:r w:rsidR="00730BAD">
        <w:rPr>
          <w:bCs/>
          <w:sz w:val="28"/>
          <w:szCs w:val="28"/>
        </w:rPr>
        <w:t xml:space="preserve">Chủ nhiệm </w:t>
      </w:r>
      <w:r w:rsidR="00D965F9">
        <w:rPr>
          <w:bCs/>
          <w:sz w:val="28"/>
          <w:szCs w:val="28"/>
        </w:rPr>
        <w:t xml:space="preserve">lâm thời </w:t>
      </w:r>
      <w:r w:rsidR="00901BA8">
        <w:rPr>
          <w:sz w:val="28"/>
          <w:szCs w:val="28"/>
        </w:rPr>
        <w:t xml:space="preserve">gồm </w:t>
      </w:r>
      <w:r w:rsidR="00730BAD">
        <w:rPr>
          <w:sz w:val="28"/>
          <w:szCs w:val="28"/>
        </w:rPr>
        <w:t xml:space="preserve">các </w:t>
      </w:r>
      <w:r w:rsidR="00761F6B">
        <w:rPr>
          <w:sz w:val="28"/>
          <w:szCs w:val="28"/>
        </w:rPr>
        <w:t>ô</w:t>
      </w:r>
      <w:r w:rsidR="00901BA8">
        <w:rPr>
          <w:sz w:val="28"/>
          <w:szCs w:val="28"/>
        </w:rPr>
        <w:t xml:space="preserve">ng, </w:t>
      </w:r>
      <w:r w:rsidR="00761F6B">
        <w:rPr>
          <w:sz w:val="28"/>
          <w:szCs w:val="28"/>
        </w:rPr>
        <w:t>b</w:t>
      </w:r>
      <w:r w:rsidR="00901BA8">
        <w:rPr>
          <w:sz w:val="28"/>
          <w:szCs w:val="28"/>
        </w:rPr>
        <w:t>à</w:t>
      </w:r>
      <w:r>
        <w:rPr>
          <w:sz w:val="28"/>
          <w:szCs w:val="28"/>
        </w:rPr>
        <w:t xml:space="preserve"> có tên sau:</w:t>
      </w:r>
    </w:p>
    <w:p w:rsidR="00555A40" w:rsidRPr="004B4A6A" w:rsidRDefault="00A97334" w:rsidP="009A641F">
      <w:pPr>
        <w:spacing w:before="60" w:after="60" w:line="38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1/ Ông</w:t>
      </w:r>
      <w:r w:rsidR="00555A40">
        <w:rPr>
          <w:bCs/>
          <w:sz w:val="28"/>
          <w:szCs w:val="28"/>
        </w:rPr>
        <w:t xml:space="preserve"> </w:t>
      </w:r>
      <w:r w:rsidR="00C34D35">
        <w:rPr>
          <w:b/>
          <w:bCs/>
          <w:sz w:val="28"/>
          <w:szCs w:val="28"/>
        </w:rPr>
        <w:t>Nguyễn Mậu Thiềng</w:t>
      </w:r>
      <w:r w:rsidR="00555A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="00B81BCB" w:rsidRPr="00B81BCB">
        <w:rPr>
          <w:bCs/>
          <w:sz w:val="28"/>
          <w:szCs w:val="28"/>
        </w:rPr>
        <w:t>Hộ SXKD giỏi</w:t>
      </w:r>
      <w:r w:rsidR="00B81BC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Thị trấn Cổ Lễ,</w:t>
      </w:r>
      <w:r w:rsidR="00555A40">
        <w:rPr>
          <w:bCs/>
          <w:sz w:val="28"/>
          <w:szCs w:val="28"/>
        </w:rPr>
        <w:t xml:space="preserve"> </w:t>
      </w:r>
      <w:r w:rsidR="00C34D35">
        <w:rPr>
          <w:bCs/>
          <w:sz w:val="28"/>
          <w:szCs w:val="28"/>
        </w:rPr>
        <w:t xml:space="preserve"> huyện Trực Ninh</w:t>
      </w:r>
      <w:r w:rsidR="00555A40">
        <w:rPr>
          <w:bCs/>
          <w:sz w:val="28"/>
          <w:szCs w:val="28"/>
        </w:rPr>
        <w:t xml:space="preserve"> </w:t>
      </w:r>
      <w:r w:rsidR="00C34D35">
        <w:rPr>
          <w:bCs/>
          <w:sz w:val="28"/>
          <w:szCs w:val="28"/>
        </w:rPr>
        <w:t>–</w:t>
      </w:r>
      <w:r w:rsidR="00555A40">
        <w:rPr>
          <w:bCs/>
          <w:sz w:val="28"/>
          <w:szCs w:val="28"/>
        </w:rPr>
        <w:t xml:space="preserve"> </w:t>
      </w:r>
      <w:r w:rsidR="00C34D35" w:rsidRPr="004B4A6A">
        <w:rPr>
          <w:bCs/>
          <w:sz w:val="28"/>
          <w:szCs w:val="28"/>
        </w:rPr>
        <w:t>Chủ nhiệm CLB</w:t>
      </w:r>
      <w:r w:rsidR="00555A40" w:rsidRPr="004B4A6A">
        <w:rPr>
          <w:bCs/>
          <w:sz w:val="28"/>
          <w:szCs w:val="28"/>
        </w:rPr>
        <w:t>.</w:t>
      </w:r>
    </w:p>
    <w:p w:rsidR="00555A40" w:rsidRPr="00510377" w:rsidRDefault="00555A40" w:rsidP="00510377">
      <w:pPr>
        <w:spacing w:before="60" w:after="60" w:line="380" w:lineRule="exact"/>
        <w:ind w:firstLine="720"/>
        <w:jc w:val="both"/>
        <w:rPr>
          <w:bCs/>
          <w:sz w:val="28"/>
          <w:szCs w:val="28"/>
        </w:rPr>
      </w:pPr>
      <w:r w:rsidRPr="00555A40">
        <w:rPr>
          <w:bCs/>
          <w:sz w:val="28"/>
          <w:szCs w:val="28"/>
        </w:rPr>
        <w:t>2/</w:t>
      </w:r>
      <w:r w:rsidR="003D092C">
        <w:rPr>
          <w:b/>
          <w:bCs/>
          <w:sz w:val="28"/>
          <w:szCs w:val="28"/>
        </w:rPr>
        <w:t xml:space="preserve"> </w:t>
      </w:r>
      <w:r w:rsidR="00A97334">
        <w:rPr>
          <w:bCs/>
          <w:sz w:val="28"/>
          <w:szCs w:val="28"/>
        </w:rPr>
        <w:t>Ông</w:t>
      </w:r>
      <w:r>
        <w:rPr>
          <w:bCs/>
          <w:sz w:val="28"/>
          <w:szCs w:val="28"/>
        </w:rPr>
        <w:t xml:space="preserve"> </w:t>
      </w:r>
      <w:r w:rsidRPr="004E5F4E">
        <w:rPr>
          <w:b/>
          <w:bCs/>
          <w:sz w:val="28"/>
          <w:szCs w:val="28"/>
        </w:rPr>
        <w:t>Ngô An Nhân</w:t>
      </w:r>
      <w:r>
        <w:rPr>
          <w:bCs/>
          <w:sz w:val="28"/>
          <w:szCs w:val="28"/>
        </w:rPr>
        <w:t xml:space="preserve"> </w:t>
      </w:r>
      <w:r w:rsidR="00F7693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F7693D">
        <w:rPr>
          <w:bCs/>
          <w:sz w:val="28"/>
          <w:szCs w:val="28"/>
        </w:rPr>
        <w:t xml:space="preserve">UVBTV, </w:t>
      </w:r>
      <w:r>
        <w:rPr>
          <w:bCs/>
          <w:sz w:val="28"/>
          <w:szCs w:val="28"/>
        </w:rPr>
        <w:t xml:space="preserve">Trưởng Ban Kinh tế - Xã hội Hội Nông dân tỉnh </w:t>
      </w:r>
      <w:r w:rsidR="00F7693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A97334" w:rsidRPr="004B4A6A">
        <w:rPr>
          <w:bCs/>
          <w:sz w:val="28"/>
          <w:szCs w:val="28"/>
        </w:rPr>
        <w:t>Phó Chủ nhiệm CLB</w:t>
      </w:r>
      <w:r w:rsidRPr="004B4A6A">
        <w:rPr>
          <w:bCs/>
          <w:sz w:val="28"/>
          <w:szCs w:val="28"/>
        </w:rPr>
        <w:t>.</w:t>
      </w:r>
    </w:p>
    <w:p w:rsidR="00510377" w:rsidRPr="00510377" w:rsidRDefault="00510377" w:rsidP="00510377">
      <w:pPr>
        <w:spacing w:before="60" w:after="60" w:line="38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55A40">
        <w:rPr>
          <w:bCs/>
          <w:sz w:val="28"/>
          <w:szCs w:val="28"/>
        </w:rPr>
        <w:t xml:space="preserve">/ </w:t>
      </w:r>
      <w:r w:rsidR="00A97334">
        <w:rPr>
          <w:bCs/>
          <w:sz w:val="28"/>
          <w:szCs w:val="28"/>
        </w:rPr>
        <w:t>Bà</w:t>
      </w:r>
      <w:r w:rsidR="00555A40" w:rsidRPr="004E5F4E">
        <w:rPr>
          <w:b/>
          <w:bCs/>
          <w:sz w:val="28"/>
          <w:szCs w:val="28"/>
        </w:rPr>
        <w:t xml:space="preserve"> </w:t>
      </w:r>
      <w:r w:rsidR="00A97334">
        <w:rPr>
          <w:b/>
          <w:bCs/>
          <w:sz w:val="28"/>
          <w:szCs w:val="28"/>
        </w:rPr>
        <w:t xml:space="preserve">Mai Thị Nhung – </w:t>
      </w:r>
      <w:r w:rsidR="00A97334" w:rsidRPr="00A97334">
        <w:rPr>
          <w:bCs/>
          <w:sz w:val="28"/>
          <w:szCs w:val="28"/>
        </w:rPr>
        <w:t>UVBCH Hội Nông dân tỉnh,</w:t>
      </w:r>
      <w:r w:rsidR="00A97334">
        <w:rPr>
          <w:bCs/>
          <w:sz w:val="28"/>
          <w:szCs w:val="28"/>
        </w:rPr>
        <w:t xml:space="preserve"> hộ SXKD giỏi</w:t>
      </w:r>
      <w:r w:rsidR="00A97334" w:rsidRPr="00A97334">
        <w:rPr>
          <w:bCs/>
          <w:sz w:val="28"/>
          <w:szCs w:val="28"/>
        </w:rPr>
        <w:t xml:space="preserve"> xã Xuân Kiên, huyện Xuân Trường</w:t>
      </w:r>
      <w:r w:rsidR="00555A40" w:rsidRPr="00A97334">
        <w:rPr>
          <w:bCs/>
          <w:sz w:val="28"/>
          <w:szCs w:val="28"/>
        </w:rPr>
        <w:t xml:space="preserve"> </w:t>
      </w:r>
      <w:r w:rsidR="00555A40" w:rsidRPr="004B4A6A">
        <w:rPr>
          <w:bCs/>
          <w:sz w:val="28"/>
          <w:szCs w:val="28"/>
        </w:rPr>
        <w:t xml:space="preserve">- </w:t>
      </w:r>
      <w:r w:rsidRPr="004B4A6A">
        <w:rPr>
          <w:bCs/>
          <w:sz w:val="28"/>
          <w:szCs w:val="28"/>
        </w:rPr>
        <w:t>Phó Chủ nhiệm CLB.</w:t>
      </w:r>
    </w:p>
    <w:p w:rsidR="00510377" w:rsidRPr="004B4A6A" w:rsidRDefault="00510377" w:rsidP="009A641F">
      <w:pPr>
        <w:spacing w:before="60" w:after="60" w:line="38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4/ </w:t>
      </w:r>
      <w:r w:rsidRPr="00A97334">
        <w:rPr>
          <w:bCs/>
          <w:sz w:val="28"/>
          <w:szCs w:val="28"/>
        </w:rPr>
        <w:t>Ông</w:t>
      </w:r>
      <w:r>
        <w:rPr>
          <w:b/>
          <w:bCs/>
          <w:sz w:val="28"/>
          <w:szCs w:val="28"/>
        </w:rPr>
        <w:t xml:space="preserve"> </w:t>
      </w:r>
      <w:r w:rsidR="00F56169">
        <w:rPr>
          <w:b/>
          <w:bCs/>
          <w:sz w:val="28"/>
          <w:szCs w:val="28"/>
        </w:rPr>
        <w:t>Đinh Thanh Khiết</w:t>
      </w:r>
      <w:r>
        <w:rPr>
          <w:b/>
          <w:bCs/>
          <w:sz w:val="28"/>
          <w:szCs w:val="28"/>
        </w:rPr>
        <w:t xml:space="preserve"> – </w:t>
      </w:r>
      <w:r w:rsidRPr="00B81BCB">
        <w:rPr>
          <w:bCs/>
          <w:sz w:val="28"/>
          <w:szCs w:val="28"/>
        </w:rPr>
        <w:t>Hộ SXKD giỏi</w:t>
      </w:r>
      <w:r>
        <w:rPr>
          <w:b/>
          <w:bCs/>
          <w:sz w:val="28"/>
          <w:szCs w:val="28"/>
        </w:rPr>
        <w:t xml:space="preserve"> </w:t>
      </w:r>
      <w:r w:rsidR="00F56169">
        <w:rPr>
          <w:bCs/>
          <w:sz w:val="28"/>
          <w:szCs w:val="28"/>
        </w:rPr>
        <w:t>x</w:t>
      </w:r>
      <w:r w:rsidRPr="00A97334">
        <w:rPr>
          <w:bCs/>
          <w:sz w:val="28"/>
          <w:szCs w:val="28"/>
        </w:rPr>
        <w:t>ã</w:t>
      </w:r>
      <w:r>
        <w:rPr>
          <w:b/>
          <w:bCs/>
          <w:sz w:val="28"/>
          <w:szCs w:val="28"/>
        </w:rPr>
        <w:t xml:space="preserve"> </w:t>
      </w:r>
      <w:r w:rsidR="00F56169">
        <w:rPr>
          <w:bCs/>
          <w:sz w:val="28"/>
          <w:szCs w:val="28"/>
        </w:rPr>
        <w:t>Giao Phong</w:t>
      </w:r>
      <w:r>
        <w:rPr>
          <w:bCs/>
          <w:sz w:val="28"/>
          <w:szCs w:val="28"/>
        </w:rPr>
        <w:t xml:space="preserve">, huyện </w:t>
      </w:r>
      <w:r w:rsidR="00F56169">
        <w:rPr>
          <w:bCs/>
          <w:sz w:val="28"/>
          <w:szCs w:val="28"/>
        </w:rPr>
        <w:t>Giao Thủy</w:t>
      </w:r>
      <w:r>
        <w:rPr>
          <w:bCs/>
          <w:sz w:val="28"/>
          <w:szCs w:val="28"/>
        </w:rPr>
        <w:t xml:space="preserve"> </w:t>
      </w:r>
      <w:r w:rsidRPr="004B4A6A">
        <w:rPr>
          <w:bCs/>
          <w:sz w:val="28"/>
          <w:szCs w:val="28"/>
        </w:rPr>
        <w:t>- Ủy viên.</w:t>
      </w:r>
    </w:p>
    <w:p w:rsidR="00F7693D" w:rsidRPr="004B4A6A" w:rsidRDefault="00B81BCB" w:rsidP="00F7693D">
      <w:pPr>
        <w:spacing w:line="38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5/ Ông</w:t>
      </w:r>
      <w:r w:rsidR="00F7693D">
        <w:rPr>
          <w:bCs/>
          <w:sz w:val="28"/>
          <w:szCs w:val="28"/>
        </w:rPr>
        <w:t xml:space="preserve"> </w:t>
      </w:r>
      <w:r w:rsidRPr="00B81BCB">
        <w:rPr>
          <w:b/>
          <w:bCs/>
          <w:sz w:val="28"/>
          <w:szCs w:val="28"/>
        </w:rPr>
        <w:t>Nguyễn Văn Luật</w:t>
      </w:r>
      <w:r w:rsidR="00F7693D">
        <w:rPr>
          <w:bCs/>
          <w:sz w:val="28"/>
          <w:szCs w:val="28"/>
        </w:rPr>
        <w:t xml:space="preserve"> - </w:t>
      </w:r>
      <w:r w:rsidRPr="00B81BCB">
        <w:rPr>
          <w:bCs/>
          <w:sz w:val="28"/>
          <w:szCs w:val="28"/>
        </w:rPr>
        <w:t>Hộ SXKD giỏi</w:t>
      </w:r>
      <w:r w:rsidR="00761F6B">
        <w:rPr>
          <w:bCs/>
          <w:sz w:val="28"/>
          <w:szCs w:val="28"/>
        </w:rPr>
        <w:t xml:space="preserve"> xã Hải Đông</w:t>
      </w:r>
      <w:r w:rsidR="00730BA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huyện Hải Hậu</w:t>
      </w:r>
      <w:r w:rsidR="00F7693D">
        <w:rPr>
          <w:bCs/>
          <w:sz w:val="28"/>
          <w:szCs w:val="28"/>
        </w:rPr>
        <w:t xml:space="preserve"> - </w:t>
      </w:r>
      <w:r w:rsidR="00F7693D" w:rsidRPr="004B4A6A">
        <w:rPr>
          <w:bCs/>
          <w:sz w:val="28"/>
          <w:szCs w:val="28"/>
        </w:rPr>
        <w:t>Ủy viên.</w:t>
      </w:r>
    </w:p>
    <w:p w:rsidR="00555A40" w:rsidRDefault="00F7693D" w:rsidP="009A641F">
      <w:pPr>
        <w:spacing w:before="60" w:after="60" w:line="38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81BCB">
        <w:rPr>
          <w:bCs/>
          <w:sz w:val="28"/>
          <w:szCs w:val="28"/>
        </w:rPr>
        <w:t xml:space="preserve">/ Ông  </w:t>
      </w:r>
      <w:r w:rsidR="00727DDE">
        <w:rPr>
          <w:b/>
          <w:bCs/>
          <w:sz w:val="28"/>
          <w:szCs w:val="28"/>
        </w:rPr>
        <w:t>Đinh Văn Thiểm</w:t>
      </w:r>
      <w:r w:rsidR="00555A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555A40" w:rsidRPr="00555A40">
        <w:rPr>
          <w:bCs/>
          <w:sz w:val="28"/>
          <w:szCs w:val="28"/>
        </w:rPr>
        <w:t xml:space="preserve"> </w:t>
      </w:r>
      <w:r w:rsidR="00B81BCB" w:rsidRPr="00B81BCB">
        <w:rPr>
          <w:bCs/>
          <w:sz w:val="28"/>
          <w:szCs w:val="28"/>
        </w:rPr>
        <w:t>Hộ SXKD giỏi</w:t>
      </w:r>
      <w:r w:rsidR="00727DDE">
        <w:rPr>
          <w:bCs/>
          <w:sz w:val="28"/>
          <w:szCs w:val="28"/>
        </w:rPr>
        <w:t xml:space="preserve"> xã Nghĩa Thái,</w:t>
      </w:r>
      <w:r w:rsidR="00B81BCB">
        <w:rPr>
          <w:bCs/>
          <w:sz w:val="28"/>
          <w:szCs w:val="28"/>
        </w:rPr>
        <w:t xml:space="preserve"> huyện Nghĩa Hưng</w:t>
      </w:r>
      <w:r w:rsidR="00555A40" w:rsidRPr="00555A40">
        <w:rPr>
          <w:bCs/>
          <w:sz w:val="28"/>
          <w:szCs w:val="28"/>
        </w:rPr>
        <w:t xml:space="preserve"> -</w:t>
      </w:r>
      <w:r w:rsidR="00555A40">
        <w:rPr>
          <w:bCs/>
          <w:sz w:val="28"/>
          <w:szCs w:val="28"/>
        </w:rPr>
        <w:t xml:space="preserve"> </w:t>
      </w:r>
      <w:r w:rsidR="00555A40" w:rsidRPr="004B4A6A">
        <w:rPr>
          <w:bCs/>
          <w:sz w:val="28"/>
          <w:szCs w:val="28"/>
        </w:rPr>
        <w:t>Ủy viên.</w:t>
      </w:r>
    </w:p>
    <w:p w:rsidR="00555A40" w:rsidRPr="004B4A6A" w:rsidRDefault="00C42840" w:rsidP="009A641F">
      <w:pPr>
        <w:spacing w:before="60" w:after="60" w:line="38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81BCB">
        <w:rPr>
          <w:bCs/>
          <w:sz w:val="28"/>
          <w:szCs w:val="28"/>
        </w:rPr>
        <w:t xml:space="preserve">/ Ông </w:t>
      </w:r>
      <w:r w:rsidR="00555A40">
        <w:rPr>
          <w:bCs/>
          <w:sz w:val="28"/>
          <w:szCs w:val="28"/>
        </w:rPr>
        <w:t xml:space="preserve"> </w:t>
      </w:r>
      <w:r w:rsidR="00B81BCB" w:rsidRPr="00B81BCB">
        <w:rPr>
          <w:b/>
          <w:bCs/>
          <w:sz w:val="28"/>
          <w:szCs w:val="28"/>
        </w:rPr>
        <w:t>Nguyễn Văn Tiệp</w:t>
      </w:r>
      <w:r w:rsidR="00555A40" w:rsidRPr="00B81BCB">
        <w:rPr>
          <w:b/>
          <w:bCs/>
          <w:sz w:val="28"/>
          <w:szCs w:val="28"/>
        </w:rPr>
        <w:t xml:space="preserve"> </w:t>
      </w:r>
      <w:r w:rsidR="00555A40">
        <w:rPr>
          <w:bCs/>
          <w:sz w:val="28"/>
          <w:szCs w:val="28"/>
        </w:rPr>
        <w:t xml:space="preserve">- </w:t>
      </w:r>
      <w:r w:rsidR="00B81BCB" w:rsidRPr="00B81BCB">
        <w:rPr>
          <w:bCs/>
          <w:sz w:val="28"/>
          <w:szCs w:val="28"/>
        </w:rPr>
        <w:t>Hộ SXKD giỏi</w:t>
      </w:r>
      <w:r w:rsidR="00B81BCB">
        <w:rPr>
          <w:bCs/>
          <w:sz w:val="28"/>
          <w:szCs w:val="28"/>
        </w:rPr>
        <w:t xml:space="preserve"> xã Yên Thắng, huyện Ý Yên</w:t>
      </w:r>
      <w:r w:rsidR="00555A40">
        <w:rPr>
          <w:bCs/>
          <w:sz w:val="28"/>
          <w:szCs w:val="28"/>
        </w:rPr>
        <w:t xml:space="preserve"> </w:t>
      </w:r>
      <w:r w:rsidR="00555A40" w:rsidRPr="004B4A6A">
        <w:rPr>
          <w:bCs/>
          <w:sz w:val="28"/>
          <w:szCs w:val="28"/>
        </w:rPr>
        <w:t>- Ủy viên.</w:t>
      </w:r>
    </w:p>
    <w:p w:rsidR="00783815" w:rsidRDefault="00555A40" w:rsidP="009A641F">
      <w:pPr>
        <w:spacing w:before="60" w:after="60" w:line="380" w:lineRule="exact"/>
        <w:ind w:firstLine="720"/>
        <w:jc w:val="both"/>
        <w:rPr>
          <w:bCs/>
          <w:sz w:val="28"/>
          <w:szCs w:val="28"/>
        </w:rPr>
      </w:pPr>
      <w:r w:rsidRPr="004E5F4E">
        <w:rPr>
          <w:b/>
          <w:bCs/>
          <w:sz w:val="28"/>
          <w:szCs w:val="28"/>
        </w:rPr>
        <w:lastRenderedPageBreak/>
        <w:t>Điều 2.</w:t>
      </w:r>
      <w:r w:rsidR="00B81BCB" w:rsidRPr="00B81BCB">
        <w:rPr>
          <w:sz w:val="28"/>
          <w:szCs w:val="28"/>
        </w:rPr>
        <w:t xml:space="preserve"> </w:t>
      </w:r>
      <w:r w:rsidR="00730BAD">
        <w:rPr>
          <w:sz w:val="28"/>
          <w:szCs w:val="28"/>
        </w:rPr>
        <w:t xml:space="preserve">Câu lạc bộ và Ban chủ nhiệm </w:t>
      </w:r>
      <w:r w:rsidR="00D965F9">
        <w:rPr>
          <w:sz w:val="28"/>
          <w:szCs w:val="28"/>
        </w:rPr>
        <w:t xml:space="preserve">lâm thời </w:t>
      </w:r>
      <w:r w:rsidR="00730BAD">
        <w:rPr>
          <w:sz w:val="28"/>
          <w:szCs w:val="28"/>
        </w:rPr>
        <w:t>có nhiệm vụ xây dựng quy chế, chương trình hoạt động và duy trì sinh hoạt đảm bảo nề nếp, hiệu quả.</w:t>
      </w:r>
    </w:p>
    <w:p w:rsidR="00555A40" w:rsidRDefault="00555A40" w:rsidP="009A641F">
      <w:pPr>
        <w:spacing w:before="60" w:after="60" w:line="380" w:lineRule="exact"/>
        <w:ind w:firstLine="720"/>
        <w:jc w:val="both"/>
        <w:rPr>
          <w:bCs/>
          <w:sz w:val="28"/>
          <w:szCs w:val="28"/>
        </w:rPr>
      </w:pPr>
      <w:r w:rsidRPr="00F26DDD">
        <w:rPr>
          <w:b/>
          <w:bCs/>
          <w:sz w:val="28"/>
          <w:szCs w:val="28"/>
        </w:rPr>
        <w:t>Điều 3.</w:t>
      </w:r>
      <w:r>
        <w:rPr>
          <w:bCs/>
          <w:sz w:val="28"/>
          <w:szCs w:val="28"/>
        </w:rPr>
        <w:t xml:space="preserve"> Các đồng chí Trưởng Ban Tổ chức - Kiểm tra,</w:t>
      </w:r>
      <w:r w:rsidR="00DC67B5" w:rsidRPr="00DC67B5">
        <w:rPr>
          <w:bCs/>
          <w:sz w:val="28"/>
          <w:szCs w:val="28"/>
        </w:rPr>
        <w:t xml:space="preserve"> </w:t>
      </w:r>
      <w:r w:rsidR="004B4A6A">
        <w:rPr>
          <w:bCs/>
          <w:sz w:val="28"/>
          <w:szCs w:val="28"/>
        </w:rPr>
        <w:t xml:space="preserve">Trưởng </w:t>
      </w:r>
      <w:r w:rsidR="00DC67B5">
        <w:rPr>
          <w:bCs/>
          <w:sz w:val="28"/>
          <w:szCs w:val="28"/>
        </w:rPr>
        <w:t>Ban Kinh tế - Xã hội,</w:t>
      </w:r>
      <w:r>
        <w:rPr>
          <w:bCs/>
          <w:sz w:val="28"/>
          <w:szCs w:val="28"/>
        </w:rPr>
        <w:t xml:space="preserve"> Chánh Văn phòng Hội Nông dân tỉnh,</w:t>
      </w:r>
      <w:r w:rsidR="00DC67B5">
        <w:rPr>
          <w:bCs/>
          <w:sz w:val="28"/>
          <w:szCs w:val="28"/>
        </w:rPr>
        <w:t xml:space="preserve"> các</w:t>
      </w:r>
      <w:r>
        <w:rPr>
          <w:bCs/>
          <w:sz w:val="28"/>
          <w:szCs w:val="28"/>
        </w:rPr>
        <w:t xml:space="preserve"> đơn</w:t>
      </w:r>
      <w:r w:rsidR="00DC67B5">
        <w:rPr>
          <w:bCs/>
          <w:sz w:val="28"/>
          <w:szCs w:val="28"/>
        </w:rPr>
        <w:t xml:space="preserve"> vị có liên quan và các Ông, Bà</w:t>
      </w:r>
      <w:r>
        <w:rPr>
          <w:bCs/>
          <w:sz w:val="28"/>
          <w:szCs w:val="28"/>
        </w:rPr>
        <w:t xml:space="preserve"> có tên tại Điều 1 thi hành Quyết định này./.</w:t>
      </w:r>
    </w:p>
    <w:p w:rsidR="00DC67B5" w:rsidRDefault="00DC67B5" w:rsidP="009A641F">
      <w:pPr>
        <w:spacing w:before="60" w:after="60" w:line="380" w:lineRule="exact"/>
        <w:ind w:firstLine="720"/>
        <w:jc w:val="both"/>
        <w:rPr>
          <w:bCs/>
          <w:sz w:val="28"/>
          <w:szCs w:val="28"/>
        </w:rPr>
      </w:pPr>
    </w:p>
    <w:tbl>
      <w:tblPr>
        <w:tblW w:w="10808" w:type="dxa"/>
        <w:tblInd w:w="-176" w:type="dxa"/>
        <w:tblLook w:val="0000"/>
      </w:tblPr>
      <w:tblGrid>
        <w:gridCol w:w="4820"/>
        <w:gridCol w:w="5988"/>
      </w:tblGrid>
      <w:tr w:rsidR="00555A40" w:rsidRPr="004F68E3" w:rsidTr="00D82ECA">
        <w:tc>
          <w:tcPr>
            <w:tcW w:w="4820" w:type="dxa"/>
          </w:tcPr>
          <w:p w:rsidR="00555A40" w:rsidRPr="004F68E3" w:rsidRDefault="00555A40" w:rsidP="00900B80">
            <w:pPr>
              <w:rPr>
                <w:b/>
                <w:bCs/>
                <w:i/>
                <w:sz w:val="28"/>
                <w:szCs w:val="28"/>
              </w:rPr>
            </w:pPr>
            <w:r w:rsidRPr="004F68E3">
              <w:rPr>
                <w:b/>
                <w:bCs/>
                <w:i/>
                <w:sz w:val="28"/>
                <w:szCs w:val="28"/>
              </w:rPr>
              <w:t>Nơi nhận:</w:t>
            </w:r>
          </w:p>
          <w:p w:rsidR="00555A40" w:rsidRPr="004F68E3" w:rsidRDefault="00DC67B5" w:rsidP="00900B80">
            <w:pPr>
              <w:rPr>
                <w:bCs/>
              </w:rPr>
            </w:pPr>
            <w:r>
              <w:rPr>
                <w:bCs/>
              </w:rPr>
              <w:t xml:space="preserve">- Như Điều </w:t>
            </w:r>
            <w:r w:rsidR="00510377">
              <w:rPr>
                <w:bCs/>
              </w:rPr>
              <w:t>3</w:t>
            </w:r>
          </w:p>
          <w:p w:rsidR="00555A40" w:rsidRPr="004F68E3" w:rsidRDefault="00555A40" w:rsidP="00900B80">
            <w:pPr>
              <w:rPr>
                <w:bCs/>
              </w:rPr>
            </w:pPr>
            <w:r w:rsidRPr="004F68E3">
              <w:rPr>
                <w:bCs/>
              </w:rPr>
              <w:t>- Lưu TC-KT, VP.</w:t>
            </w:r>
          </w:p>
          <w:p w:rsidR="00555A40" w:rsidRPr="004F68E3" w:rsidRDefault="00555A40" w:rsidP="00900B80">
            <w:pPr>
              <w:rPr>
                <w:bCs/>
              </w:rPr>
            </w:pPr>
          </w:p>
          <w:p w:rsidR="00555A40" w:rsidRPr="004F68E3" w:rsidRDefault="00555A40" w:rsidP="00900B80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555A40" w:rsidRPr="004F68E3" w:rsidRDefault="00555A40" w:rsidP="00900B80">
            <w:pPr>
              <w:jc w:val="center"/>
              <w:rPr>
                <w:b/>
                <w:sz w:val="28"/>
                <w:szCs w:val="28"/>
              </w:rPr>
            </w:pPr>
            <w:r w:rsidRPr="004F68E3">
              <w:rPr>
                <w:b/>
                <w:sz w:val="28"/>
                <w:szCs w:val="28"/>
              </w:rPr>
              <w:t xml:space="preserve">T/M BAN THƯỜNG VỤ </w:t>
            </w:r>
          </w:p>
          <w:p w:rsidR="00555A40" w:rsidRPr="004F68E3" w:rsidRDefault="00555A40" w:rsidP="00900B80">
            <w:pPr>
              <w:jc w:val="center"/>
              <w:rPr>
                <w:sz w:val="28"/>
                <w:szCs w:val="28"/>
              </w:rPr>
            </w:pPr>
            <w:r w:rsidRPr="004F68E3">
              <w:rPr>
                <w:sz w:val="28"/>
                <w:szCs w:val="28"/>
              </w:rPr>
              <w:t>CHỦ TỊCH</w:t>
            </w:r>
          </w:p>
          <w:p w:rsidR="00555A40" w:rsidRPr="004F68E3" w:rsidRDefault="00555A40" w:rsidP="00900B80">
            <w:pPr>
              <w:jc w:val="center"/>
              <w:rPr>
                <w:sz w:val="28"/>
                <w:szCs w:val="28"/>
              </w:rPr>
            </w:pPr>
          </w:p>
          <w:p w:rsidR="00555A40" w:rsidRPr="004F68E3" w:rsidRDefault="00555A40" w:rsidP="007B6E40">
            <w:pPr>
              <w:rPr>
                <w:i/>
                <w:sz w:val="28"/>
                <w:szCs w:val="28"/>
              </w:rPr>
            </w:pPr>
          </w:p>
          <w:p w:rsidR="00555A40" w:rsidRPr="007B6E40" w:rsidRDefault="007B6E40" w:rsidP="00900B80">
            <w:pPr>
              <w:jc w:val="center"/>
              <w:rPr>
                <w:i/>
                <w:sz w:val="28"/>
                <w:szCs w:val="28"/>
              </w:rPr>
            </w:pPr>
            <w:r w:rsidRPr="007B6E40">
              <w:rPr>
                <w:i/>
                <w:sz w:val="28"/>
                <w:szCs w:val="28"/>
              </w:rPr>
              <w:t>(Đã ký)</w:t>
            </w:r>
          </w:p>
          <w:p w:rsidR="00555A40" w:rsidRPr="004F68E3" w:rsidRDefault="00555A40" w:rsidP="00900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Bùi Thị Thơm</w:t>
            </w:r>
          </w:p>
        </w:tc>
      </w:tr>
    </w:tbl>
    <w:p w:rsidR="00555A40" w:rsidRPr="004F68E3" w:rsidRDefault="00555A40" w:rsidP="00555A40">
      <w:pPr>
        <w:spacing w:before="60" w:after="60" w:line="400" w:lineRule="exact"/>
        <w:ind w:firstLine="720"/>
        <w:jc w:val="both"/>
        <w:rPr>
          <w:bCs/>
          <w:sz w:val="28"/>
          <w:szCs w:val="28"/>
        </w:rPr>
      </w:pPr>
    </w:p>
    <w:p w:rsidR="00555A40" w:rsidRPr="00481FEC" w:rsidRDefault="00555A40" w:rsidP="00555A40">
      <w:pPr>
        <w:spacing w:before="60" w:after="60" w:line="400" w:lineRule="exact"/>
        <w:ind w:firstLine="720"/>
        <w:jc w:val="both"/>
        <w:rPr>
          <w:bCs/>
          <w:sz w:val="28"/>
          <w:szCs w:val="28"/>
        </w:rPr>
      </w:pPr>
    </w:p>
    <w:p w:rsidR="00555A40" w:rsidRPr="00481FEC" w:rsidRDefault="00555A40" w:rsidP="00555A4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55A40" w:rsidRPr="00481FEC" w:rsidRDefault="00555A40" w:rsidP="00555A40">
      <w:pPr>
        <w:overflowPunct w:val="0"/>
        <w:autoSpaceDE w:val="0"/>
        <w:autoSpaceDN w:val="0"/>
        <w:adjustRightInd w:val="0"/>
        <w:spacing w:line="360" w:lineRule="exact"/>
        <w:ind w:firstLine="720"/>
        <w:jc w:val="both"/>
        <w:textAlignment w:val="baseline"/>
        <w:rPr>
          <w:sz w:val="28"/>
          <w:szCs w:val="28"/>
        </w:rPr>
      </w:pPr>
    </w:p>
    <w:p w:rsidR="00555A40" w:rsidRDefault="00555A40"/>
    <w:sectPr w:rsidR="00555A40" w:rsidSect="009A641F">
      <w:footerReference w:type="even" r:id="rId6"/>
      <w:footerReference w:type="default" r:id="rId7"/>
      <w:pgSz w:w="11907" w:h="16840" w:code="9"/>
      <w:pgMar w:top="1134" w:right="1134" w:bottom="1134" w:left="1701" w:header="561" w:footer="561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1F" w:rsidRDefault="00A27C1F">
      <w:r>
        <w:separator/>
      </w:r>
    </w:p>
  </w:endnote>
  <w:endnote w:type="continuationSeparator" w:id="1">
    <w:p w:rsidR="00A27C1F" w:rsidRDefault="00A2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80" w:rsidRDefault="00E5594B" w:rsidP="00900B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0B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B80" w:rsidRDefault="00900B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80" w:rsidRDefault="00900B80" w:rsidP="00900B80">
    <w:pPr>
      <w:pStyle w:val="Footer"/>
      <w:framePr w:wrap="around" w:vAnchor="text" w:hAnchor="margin" w:xAlign="center" w:y="1"/>
      <w:rPr>
        <w:rStyle w:val="PageNumber"/>
      </w:rPr>
    </w:pPr>
  </w:p>
  <w:p w:rsidR="008A6DB9" w:rsidRDefault="008A6DB9" w:rsidP="00900B80">
    <w:pPr>
      <w:pStyle w:val="Footer"/>
      <w:framePr w:wrap="around" w:vAnchor="text" w:hAnchor="margin" w:xAlign="center" w:y="1"/>
      <w:rPr>
        <w:rStyle w:val="PageNumber"/>
      </w:rPr>
    </w:pPr>
  </w:p>
  <w:p w:rsidR="00900B80" w:rsidRDefault="00900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1F" w:rsidRDefault="00A27C1F">
      <w:r>
        <w:separator/>
      </w:r>
    </w:p>
  </w:footnote>
  <w:footnote w:type="continuationSeparator" w:id="1">
    <w:p w:rsidR="00A27C1F" w:rsidRDefault="00A27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A40"/>
    <w:rsid w:val="00011D4F"/>
    <w:rsid w:val="000A26A9"/>
    <w:rsid w:val="000A7BEB"/>
    <w:rsid w:val="00111CEA"/>
    <w:rsid w:val="001735EF"/>
    <w:rsid w:val="003548B0"/>
    <w:rsid w:val="00355A42"/>
    <w:rsid w:val="003D092C"/>
    <w:rsid w:val="00422C88"/>
    <w:rsid w:val="0042317C"/>
    <w:rsid w:val="004B4A6A"/>
    <w:rsid w:val="0050483A"/>
    <w:rsid w:val="00510377"/>
    <w:rsid w:val="00512A4C"/>
    <w:rsid w:val="00515EB2"/>
    <w:rsid w:val="00527905"/>
    <w:rsid w:val="00555A40"/>
    <w:rsid w:val="005629AE"/>
    <w:rsid w:val="005B5F13"/>
    <w:rsid w:val="005E13A3"/>
    <w:rsid w:val="00727DDE"/>
    <w:rsid w:val="00730BAD"/>
    <w:rsid w:val="00761F6B"/>
    <w:rsid w:val="00783815"/>
    <w:rsid w:val="0078573A"/>
    <w:rsid w:val="007B6E40"/>
    <w:rsid w:val="007E1E63"/>
    <w:rsid w:val="00890C55"/>
    <w:rsid w:val="008A6DB9"/>
    <w:rsid w:val="00900B80"/>
    <w:rsid w:val="00901BA8"/>
    <w:rsid w:val="00904B63"/>
    <w:rsid w:val="009509C9"/>
    <w:rsid w:val="00954166"/>
    <w:rsid w:val="0097214E"/>
    <w:rsid w:val="009A641F"/>
    <w:rsid w:val="009E7518"/>
    <w:rsid w:val="00A27C1F"/>
    <w:rsid w:val="00A65706"/>
    <w:rsid w:val="00A97334"/>
    <w:rsid w:val="00AE1989"/>
    <w:rsid w:val="00AE7BEA"/>
    <w:rsid w:val="00B70DBE"/>
    <w:rsid w:val="00B81BCB"/>
    <w:rsid w:val="00BE0F17"/>
    <w:rsid w:val="00C34D35"/>
    <w:rsid w:val="00C42840"/>
    <w:rsid w:val="00C5110B"/>
    <w:rsid w:val="00D16DD7"/>
    <w:rsid w:val="00D52AE4"/>
    <w:rsid w:val="00D81D02"/>
    <w:rsid w:val="00D82ECA"/>
    <w:rsid w:val="00D965F9"/>
    <w:rsid w:val="00DC67B5"/>
    <w:rsid w:val="00E16CB4"/>
    <w:rsid w:val="00E5594B"/>
    <w:rsid w:val="00EB372A"/>
    <w:rsid w:val="00F56169"/>
    <w:rsid w:val="00F7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55A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5A40"/>
  </w:style>
  <w:style w:type="paragraph" w:styleId="Header">
    <w:name w:val="header"/>
    <w:basedOn w:val="Normal"/>
    <w:link w:val="HeaderChar"/>
    <w:rsid w:val="008A6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D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NÔNG DÂN VIỆT NAM</vt:lpstr>
    </vt:vector>
  </TitlesOfParts>
  <Company>HOME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NÔNG DÂN VIỆT NAM</dc:title>
  <dc:creator>trannamdt1</dc:creator>
  <cp:lastModifiedBy>Admin</cp:lastModifiedBy>
  <cp:revision>2</cp:revision>
  <cp:lastPrinted>2014-10-07T09:37:00Z</cp:lastPrinted>
  <dcterms:created xsi:type="dcterms:W3CDTF">2015-09-12T13:07:00Z</dcterms:created>
  <dcterms:modified xsi:type="dcterms:W3CDTF">2015-09-12T13:07:00Z</dcterms:modified>
</cp:coreProperties>
</file>