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208" w:type="dxa"/>
        <w:tblInd w:w="-885" w:type="dxa"/>
        <w:tblLook w:val="0000"/>
      </w:tblPr>
      <w:tblGrid>
        <w:gridCol w:w="5529"/>
        <w:gridCol w:w="5679"/>
      </w:tblGrid>
      <w:tr w:rsidR="00D5367E" w:rsidRPr="00B22186" w:rsidTr="00D5367E">
        <w:tc>
          <w:tcPr>
            <w:tcW w:w="5529" w:type="dxa"/>
          </w:tcPr>
          <w:p w:rsidR="00D5367E" w:rsidRPr="00880961" w:rsidRDefault="00D5367E" w:rsidP="006705C2">
            <w:pPr>
              <w:spacing w:before="60" w:after="60" w:line="340" w:lineRule="exact"/>
              <w:jc w:val="center"/>
              <w:rPr>
                <w:b/>
              </w:rPr>
            </w:pPr>
            <w:r w:rsidRPr="00880961">
              <w:rPr>
                <w:b/>
              </w:rPr>
              <w:t>HỘI NÔNG DÂN VIỆT NAM</w:t>
            </w:r>
          </w:p>
          <w:p w:rsidR="00D5367E" w:rsidRPr="00B22186" w:rsidRDefault="00D5367E" w:rsidP="006705C2">
            <w:pPr>
              <w:spacing w:before="60" w:after="60" w:line="340" w:lineRule="exact"/>
              <w:jc w:val="center"/>
              <w:rPr>
                <w:b/>
                <w:bCs/>
              </w:rPr>
            </w:pPr>
            <w:r w:rsidRPr="00B22186">
              <w:rPr>
                <w:b/>
                <w:bCs/>
              </w:rPr>
              <w:t xml:space="preserve">BCH </w:t>
            </w:r>
            <w:r>
              <w:rPr>
                <w:b/>
                <w:bCs/>
              </w:rPr>
              <w:t>HỘI NÔNG DÂN TỈNH NAM ĐỊNH</w:t>
            </w:r>
            <w:r w:rsidRPr="00B22186">
              <w:rPr>
                <w:b/>
                <w:bCs/>
              </w:rPr>
              <w:t xml:space="preserve"> </w:t>
            </w:r>
            <w:r w:rsidRPr="00B22186">
              <w:rPr>
                <w:sz w:val="22"/>
              </w:rPr>
              <w:t xml:space="preserve"> </w:t>
            </w:r>
          </w:p>
          <w:p w:rsidR="00D5367E" w:rsidRPr="00B22186" w:rsidRDefault="00D5367E" w:rsidP="00D5367E">
            <w:pPr>
              <w:spacing w:line="360" w:lineRule="exact"/>
              <w:jc w:val="center"/>
            </w:pPr>
            <w:r w:rsidRPr="00B22186">
              <w:t>*</w:t>
            </w:r>
          </w:p>
          <w:p w:rsidR="00D5367E" w:rsidRPr="00B22186" w:rsidRDefault="00D5367E" w:rsidP="00877B61">
            <w:pPr>
              <w:spacing w:line="300" w:lineRule="exact"/>
              <w:jc w:val="center"/>
            </w:pPr>
            <w:r>
              <w:t>Số</w:t>
            </w:r>
            <w:r w:rsidR="00880961">
              <w:t xml:space="preserve"> </w:t>
            </w:r>
            <w:r w:rsidR="00877B61">
              <w:t>145</w:t>
            </w:r>
            <w:r w:rsidR="00880961">
              <w:t xml:space="preserve">- </w:t>
            </w:r>
            <w:r w:rsidRPr="00B22186">
              <w:t>KH/HNDT</w:t>
            </w:r>
          </w:p>
        </w:tc>
        <w:tc>
          <w:tcPr>
            <w:tcW w:w="5679" w:type="dxa"/>
          </w:tcPr>
          <w:p w:rsidR="00D5367E" w:rsidRPr="00D5367E" w:rsidRDefault="00D5367E" w:rsidP="00E25863">
            <w:pPr>
              <w:spacing w:line="340" w:lineRule="exact"/>
              <w:ind w:right="-108"/>
              <w:jc w:val="center"/>
              <w:rPr>
                <w:b/>
                <w:sz w:val="26"/>
                <w:szCs w:val="26"/>
              </w:rPr>
            </w:pPr>
            <w:r w:rsidRPr="00D5367E">
              <w:rPr>
                <w:b/>
                <w:sz w:val="26"/>
                <w:szCs w:val="26"/>
              </w:rPr>
              <w:t>CỘNG HÒA XÃ HỘI CHỦ NGHĨA VIỆT NAM</w:t>
            </w:r>
          </w:p>
          <w:p w:rsidR="00D5367E" w:rsidRPr="00D5367E" w:rsidRDefault="00062F07" w:rsidP="00880961">
            <w:pPr>
              <w:spacing w:after="120" w:line="340" w:lineRule="exact"/>
              <w:ind w:right="-108"/>
              <w:jc w:val="center"/>
              <w:rPr>
                <w:b/>
                <w:sz w:val="26"/>
                <w:szCs w:val="26"/>
              </w:rPr>
            </w:pPr>
            <w:r w:rsidRPr="00062F07">
              <w:rPr>
                <w:rFonts w:eastAsia="Times New Roman" w:cs="Times New Roman"/>
                <w:b/>
                <w:noProof/>
                <w:sz w:val="30"/>
                <w:szCs w:val="30"/>
              </w:rPr>
              <w:pict>
                <v:shapetype id="_x0000_t32" coordsize="21600,21600" o:spt="32" o:oned="t" path="m,l21600,21600e" filled="f">
                  <v:path arrowok="t" fillok="f" o:connecttype="none"/>
                  <o:lock v:ext="edit" shapetype="t"/>
                </v:shapetype>
                <v:shape id="_x0000_s1028" type="#_x0000_t32" style="position:absolute;left:0;text-align:left;margin-left:72.35pt;margin-top:19.95pt;width:142.85pt;height:0;z-index:251661312" o:connectortype="straight"/>
              </w:pict>
            </w:r>
            <w:r w:rsidR="00D5367E" w:rsidRPr="00D5367E">
              <w:rPr>
                <w:b/>
                <w:sz w:val="26"/>
                <w:szCs w:val="26"/>
              </w:rPr>
              <w:t>Độc lập - Tự do - Hạnh phúc</w:t>
            </w:r>
          </w:p>
          <w:p w:rsidR="00D5367E" w:rsidRPr="00B22186" w:rsidRDefault="00D5367E" w:rsidP="003B212E">
            <w:pPr>
              <w:spacing w:before="240" w:line="360" w:lineRule="exact"/>
              <w:jc w:val="right"/>
              <w:rPr>
                <w:i/>
                <w:iCs/>
              </w:rPr>
            </w:pPr>
            <w:r>
              <w:rPr>
                <w:i/>
                <w:iCs/>
              </w:rPr>
              <w:t xml:space="preserve"> </w:t>
            </w:r>
            <w:r w:rsidRPr="00B22186">
              <w:rPr>
                <w:i/>
                <w:iCs/>
              </w:rPr>
              <w:t xml:space="preserve">Nam Định, ngày </w:t>
            </w:r>
            <w:r w:rsidR="003D4492">
              <w:rPr>
                <w:i/>
                <w:iCs/>
              </w:rPr>
              <w:t>0</w:t>
            </w:r>
            <w:r w:rsidR="003B212E">
              <w:rPr>
                <w:i/>
                <w:iCs/>
              </w:rPr>
              <w:t>8</w:t>
            </w:r>
            <w:r w:rsidR="00FB76E9">
              <w:rPr>
                <w:i/>
                <w:iCs/>
              </w:rPr>
              <w:t xml:space="preserve"> </w:t>
            </w:r>
            <w:r w:rsidRPr="00B22186">
              <w:rPr>
                <w:i/>
                <w:iCs/>
              </w:rPr>
              <w:t>tháng</w:t>
            </w:r>
            <w:r w:rsidR="00801E85">
              <w:rPr>
                <w:i/>
                <w:iCs/>
              </w:rPr>
              <w:t xml:space="preserve"> </w:t>
            </w:r>
            <w:r w:rsidR="006D5725">
              <w:rPr>
                <w:i/>
                <w:iCs/>
              </w:rPr>
              <w:t>3</w:t>
            </w:r>
            <w:r>
              <w:rPr>
                <w:i/>
                <w:iCs/>
              </w:rPr>
              <w:t xml:space="preserve"> </w:t>
            </w:r>
            <w:r w:rsidRPr="00B22186">
              <w:rPr>
                <w:i/>
                <w:iCs/>
              </w:rPr>
              <w:t>năm 201</w:t>
            </w:r>
            <w:r w:rsidR="00FE2949">
              <w:rPr>
                <w:i/>
                <w:iCs/>
              </w:rPr>
              <w:t>8</w:t>
            </w:r>
          </w:p>
        </w:tc>
      </w:tr>
    </w:tbl>
    <w:p w:rsidR="00F57FD7" w:rsidRDefault="00F57FD7" w:rsidP="00A029D7">
      <w:pPr>
        <w:spacing w:line="240" w:lineRule="auto"/>
        <w:jc w:val="center"/>
        <w:rPr>
          <w:rFonts w:eastAsia="Times New Roman" w:cs="Times New Roman"/>
          <w:b/>
          <w:szCs w:val="24"/>
        </w:rPr>
      </w:pPr>
    </w:p>
    <w:p w:rsidR="00F57FD7" w:rsidRDefault="00F57FD7" w:rsidP="00A029D7">
      <w:pPr>
        <w:spacing w:line="240" w:lineRule="auto"/>
        <w:jc w:val="center"/>
        <w:rPr>
          <w:rFonts w:eastAsia="Times New Roman" w:cs="Times New Roman"/>
          <w:b/>
          <w:szCs w:val="24"/>
        </w:rPr>
      </w:pPr>
      <w:r>
        <w:rPr>
          <w:rFonts w:eastAsia="Times New Roman" w:cs="Times New Roman"/>
          <w:b/>
          <w:szCs w:val="24"/>
        </w:rPr>
        <w:t xml:space="preserve">KẾ HOẠCH </w:t>
      </w:r>
      <w:r w:rsidR="00DA3DE5">
        <w:rPr>
          <w:rFonts w:eastAsia="Times New Roman" w:cs="Times New Roman"/>
          <w:b/>
          <w:szCs w:val="24"/>
        </w:rPr>
        <w:t xml:space="preserve"> </w:t>
      </w:r>
    </w:p>
    <w:p w:rsidR="00A029D7" w:rsidRDefault="00831B92" w:rsidP="00A029D7">
      <w:pPr>
        <w:spacing w:line="240" w:lineRule="auto"/>
        <w:jc w:val="center"/>
        <w:rPr>
          <w:rFonts w:eastAsia="Times New Roman" w:cs="Times New Roman"/>
          <w:b/>
          <w:szCs w:val="24"/>
        </w:rPr>
      </w:pPr>
      <w:r w:rsidRPr="00E94D9A">
        <w:rPr>
          <w:rFonts w:eastAsia="Times New Roman" w:cs="Times New Roman"/>
          <w:b/>
          <w:szCs w:val="24"/>
        </w:rPr>
        <w:t xml:space="preserve">Tổ chức vận động cán bộ, hội viên, nông dân </w:t>
      </w:r>
      <w:r w:rsidR="006160B7">
        <w:rPr>
          <w:rFonts w:eastAsia="Times New Roman" w:cs="Times New Roman"/>
          <w:b/>
          <w:szCs w:val="24"/>
        </w:rPr>
        <w:t>thực hiện công tác</w:t>
      </w:r>
    </w:p>
    <w:p w:rsidR="00831B92" w:rsidRPr="00E94D9A" w:rsidRDefault="00831B92" w:rsidP="00A029D7">
      <w:pPr>
        <w:spacing w:line="240" w:lineRule="auto"/>
        <w:jc w:val="center"/>
        <w:rPr>
          <w:rFonts w:eastAsia="Times New Roman" w:cs="Times New Roman"/>
          <w:b/>
          <w:szCs w:val="24"/>
        </w:rPr>
      </w:pPr>
      <w:r w:rsidRPr="00E94D9A">
        <w:rPr>
          <w:rFonts w:eastAsia="Times New Roman" w:cs="Times New Roman"/>
          <w:b/>
          <w:szCs w:val="24"/>
          <w:lang w:val="vi-VN"/>
        </w:rPr>
        <w:t xml:space="preserve"> phòng chống tội phạm</w:t>
      </w:r>
      <w:r w:rsidRPr="00E94D9A">
        <w:rPr>
          <w:rFonts w:eastAsia="Times New Roman" w:cs="Times New Roman"/>
          <w:b/>
          <w:szCs w:val="24"/>
        </w:rPr>
        <w:t>,</w:t>
      </w:r>
      <w:r w:rsidRPr="00E94D9A">
        <w:rPr>
          <w:rFonts w:eastAsia="Times New Roman" w:cs="Times New Roman"/>
          <w:b/>
          <w:szCs w:val="24"/>
          <w:lang w:val="vi-VN"/>
        </w:rPr>
        <w:t xml:space="preserve"> </w:t>
      </w:r>
      <w:r w:rsidRPr="00E94D9A">
        <w:rPr>
          <w:rFonts w:eastAsia="Times New Roman" w:cs="Times New Roman"/>
          <w:b/>
          <w:szCs w:val="24"/>
        </w:rPr>
        <w:t>ma tuý</w:t>
      </w:r>
      <w:r w:rsidR="00F57FD7">
        <w:rPr>
          <w:rFonts w:eastAsia="Times New Roman" w:cs="Times New Roman"/>
          <w:b/>
          <w:szCs w:val="24"/>
        </w:rPr>
        <w:t>,</w:t>
      </w:r>
      <w:r w:rsidR="00A029D7">
        <w:rPr>
          <w:rFonts w:eastAsia="Times New Roman" w:cs="Times New Roman"/>
          <w:b/>
          <w:szCs w:val="24"/>
        </w:rPr>
        <w:t xml:space="preserve"> </w:t>
      </w:r>
      <w:r w:rsidRPr="00E94D9A">
        <w:rPr>
          <w:rFonts w:eastAsia="Times New Roman" w:cs="Times New Roman"/>
          <w:b/>
          <w:szCs w:val="24"/>
        </w:rPr>
        <w:t>tệ nạn xã hội năm 201</w:t>
      </w:r>
      <w:r w:rsidR="00FE2949">
        <w:rPr>
          <w:rFonts w:eastAsia="Times New Roman" w:cs="Times New Roman"/>
          <w:b/>
          <w:szCs w:val="24"/>
        </w:rPr>
        <w:t>8</w:t>
      </w:r>
    </w:p>
    <w:p w:rsidR="00831B92" w:rsidRPr="00E94D9A" w:rsidRDefault="004566E4" w:rsidP="004566E4">
      <w:pPr>
        <w:tabs>
          <w:tab w:val="left" w:pos="7937"/>
        </w:tabs>
        <w:spacing w:after="120" w:line="320" w:lineRule="exact"/>
        <w:ind w:firstLine="720"/>
        <w:rPr>
          <w:rFonts w:eastAsia="Times New Roman" w:cs="Times New Roman"/>
          <w:szCs w:val="24"/>
          <w:lang w:val="vi-VN"/>
        </w:rPr>
      </w:pPr>
      <w:r>
        <w:rPr>
          <w:rFonts w:eastAsia="Times New Roman" w:cs="Times New Roman"/>
          <w:szCs w:val="24"/>
          <w:lang w:val="vi-VN"/>
        </w:rPr>
        <w:tab/>
      </w:r>
    </w:p>
    <w:p w:rsidR="00831B92" w:rsidRPr="00E94D9A" w:rsidRDefault="00831B92" w:rsidP="00E25863">
      <w:pPr>
        <w:spacing w:line="360" w:lineRule="exact"/>
        <w:ind w:firstLine="720"/>
        <w:jc w:val="both"/>
        <w:rPr>
          <w:rFonts w:eastAsia="Times New Roman" w:cs="Times New Roman"/>
          <w:szCs w:val="20"/>
          <w:lang w:val="vi-VN"/>
        </w:rPr>
      </w:pPr>
      <w:r w:rsidRPr="00E94D9A">
        <w:rPr>
          <w:rFonts w:eastAsia="Times New Roman" w:cs="Times New Roman"/>
          <w:szCs w:val="20"/>
          <w:lang w:val="vi-VN"/>
        </w:rPr>
        <w:t>Thực hiện</w:t>
      </w:r>
      <w:r w:rsidR="00681777" w:rsidRPr="00E94D9A">
        <w:rPr>
          <w:rFonts w:eastAsia="Times New Roman" w:cs="Times New Roman"/>
          <w:szCs w:val="20"/>
        </w:rPr>
        <w:t xml:space="preserve"> </w:t>
      </w:r>
      <w:r w:rsidR="00FE2949">
        <w:rPr>
          <w:rFonts w:eastAsia="Times New Roman"/>
          <w:szCs w:val="28"/>
          <w:lang w:val="nl-NL"/>
        </w:rPr>
        <w:t xml:space="preserve">Kế hoạch </w:t>
      </w:r>
      <w:r w:rsidR="006D5725">
        <w:rPr>
          <w:rFonts w:eastAsia="Times New Roman"/>
          <w:szCs w:val="28"/>
          <w:lang w:val="nl-NL"/>
        </w:rPr>
        <w:t>s</w:t>
      </w:r>
      <w:r w:rsidR="00FE2949">
        <w:rPr>
          <w:rFonts w:eastAsia="Times New Roman"/>
          <w:szCs w:val="28"/>
          <w:lang w:val="nl-NL"/>
        </w:rPr>
        <w:t xml:space="preserve">ố </w:t>
      </w:r>
      <w:r w:rsidR="00FE2949">
        <w:t>136</w:t>
      </w:r>
      <w:r w:rsidR="006D5725">
        <w:t>-</w:t>
      </w:r>
      <w:r w:rsidR="00FE2949">
        <w:t>KH</w:t>
      </w:r>
      <w:r w:rsidR="006D5725">
        <w:t>/</w:t>
      </w:r>
      <w:r w:rsidR="00FE2949" w:rsidRPr="0057600B">
        <w:t>HND-</w:t>
      </w:r>
      <w:r w:rsidR="006D5725">
        <w:t>CAT</w:t>
      </w:r>
      <w:r w:rsidR="00FE2949">
        <w:t xml:space="preserve"> ngày 21/9/2017 về </w:t>
      </w:r>
      <w:r w:rsidR="00FE2949" w:rsidRPr="00FE2949">
        <w:rPr>
          <w:rFonts w:eastAsia="Times New Roman"/>
          <w:szCs w:val="28"/>
          <w:lang w:val="nl-NL"/>
        </w:rPr>
        <w:t xml:space="preserve">Phối hợp </w:t>
      </w:r>
      <w:r w:rsidR="00FE2949">
        <w:rPr>
          <w:rFonts w:eastAsia="Times New Roman"/>
          <w:szCs w:val="28"/>
          <w:lang w:val="nl-NL"/>
        </w:rPr>
        <w:t xml:space="preserve">thực hiện công tác phòng, </w:t>
      </w:r>
      <w:r w:rsidR="00FE2949" w:rsidRPr="00FE2949">
        <w:rPr>
          <w:rFonts w:eastAsia="Times New Roman"/>
          <w:szCs w:val="28"/>
          <w:lang w:val="nl-NL"/>
        </w:rPr>
        <w:t>chống tội phạm giai đoạn 2017-2021</w:t>
      </w:r>
      <w:r w:rsidR="00FE2949">
        <w:rPr>
          <w:rFonts w:eastAsia="Times New Roman"/>
          <w:szCs w:val="28"/>
          <w:lang w:val="nl-NL"/>
        </w:rPr>
        <w:t xml:space="preserve"> giữa Hội Nông dân - Công an tỉnh Nam Định;</w:t>
      </w:r>
      <w:r w:rsidR="006D5725">
        <w:rPr>
          <w:rFonts w:eastAsia="Times New Roman"/>
          <w:szCs w:val="28"/>
          <w:lang w:val="nl-NL"/>
        </w:rPr>
        <w:t xml:space="preserve"> Kế hoạch số 165/KH-CAT (PV28) ngày 5/02/2018 của Công an tỉnh về “Xây dựng phong trào toàn dân bảo vệ an ninh Tổ quốc trong cơ quan, doanh nghiệp, nhà trường năm 2018”; </w:t>
      </w:r>
      <w:r w:rsidR="00301F76">
        <w:rPr>
          <w:rFonts w:eastAsia="Times New Roman"/>
          <w:szCs w:val="28"/>
          <w:lang w:val="nl-NL"/>
        </w:rPr>
        <w:t xml:space="preserve">Hướng dẫn Số 303-HD/HNDTW ngày 31/01/2018 của Trung ương Hội Nông dân Việt Nam về thực hiện công tác phòng, chống tội phạm; </w:t>
      </w:r>
      <w:r w:rsidR="00FB76E9">
        <w:rPr>
          <w:rFonts w:eastAsia="Times New Roman"/>
          <w:szCs w:val="28"/>
          <w:lang w:val="nl-NL"/>
        </w:rPr>
        <w:t>Chương trình công tác Hội và phong trào nông dân năm 201</w:t>
      </w:r>
      <w:r w:rsidR="00FE2949">
        <w:rPr>
          <w:rFonts w:eastAsia="Times New Roman"/>
          <w:szCs w:val="28"/>
          <w:lang w:val="nl-NL"/>
        </w:rPr>
        <w:t>8</w:t>
      </w:r>
      <w:r w:rsidR="000F17C2">
        <w:rPr>
          <w:rFonts w:eastAsia="Times New Roman" w:cs="Times New Roman"/>
          <w:szCs w:val="20"/>
        </w:rPr>
        <w:t>,</w:t>
      </w:r>
      <w:r w:rsidR="00FA266D">
        <w:rPr>
          <w:rFonts w:eastAsia="Times New Roman" w:cs="Times New Roman"/>
          <w:szCs w:val="20"/>
          <w:lang w:val="vi-VN"/>
        </w:rPr>
        <w:t xml:space="preserve"> Ban </w:t>
      </w:r>
      <w:r w:rsidR="00FA266D">
        <w:rPr>
          <w:rFonts w:eastAsia="Times New Roman" w:cs="Times New Roman"/>
          <w:szCs w:val="20"/>
        </w:rPr>
        <w:t>T</w:t>
      </w:r>
      <w:r w:rsidRPr="00E94D9A">
        <w:rPr>
          <w:rFonts w:eastAsia="Times New Roman" w:cs="Times New Roman"/>
          <w:szCs w:val="20"/>
          <w:lang w:val="vi-VN"/>
        </w:rPr>
        <w:t xml:space="preserve">hường vụ Hội </w:t>
      </w:r>
      <w:r w:rsidRPr="00E94D9A">
        <w:rPr>
          <w:rFonts w:eastAsia="Times New Roman" w:cs="Times New Roman"/>
          <w:szCs w:val="20"/>
        </w:rPr>
        <w:t>N</w:t>
      </w:r>
      <w:r w:rsidRPr="00E94D9A">
        <w:rPr>
          <w:rFonts w:eastAsia="Times New Roman" w:cs="Times New Roman"/>
          <w:szCs w:val="20"/>
          <w:lang w:val="vi-VN"/>
        </w:rPr>
        <w:t>ông dân tỉnh xây dựng kế hoạch triển khai thực hiện</w:t>
      </w:r>
      <w:r w:rsidRPr="00E94D9A">
        <w:rPr>
          <w:rFonts w:eastAsia="Times New Roman" w:cs="Times New Roman"/>
          <w:szCs w:val="20"/>
        </w:rPr>
        <w:t xml:space="preserve"> </w:t>
      </w:r>
      <w:r w:rsidRPr="00E94D9A">
        <w:rPr>
          <w:rFonts w:eastAsia="Times New Roman" w:cs="Times New Roman"/>
          <w:szCs w:val="20"/>
          <w:lang w:val="vi-VN"/>
        </w:rPr>
        <w:t>năm 20</w:t>
      </w:r>
      <w:r w:rsidRPr="00E94D9A">
        <w:rPr>
          <w:rFonts w:eastAsia="Times New Roman" w:cs="Times New Roman"/>
          <w:szCs w:val="20"/>
        </w:rPr>
        <w:t>1</w:t>
      </w:r>
      <w:r w:rsidR="00582491">
        <w:rPr>
          <w:rFonts w:eastAsia="Times New Roman" w:cs="Times New Roman"/>
          <w:szCs w:val="20"/>
        </w:rPr>
        <w:t>8</w:t>
      </w:r>
      <w:r w:rsidRPr="00E94D9A">
        <w:rPr>
          <w:rFonts w:eastAsia="Times New Roman" w:cs="Times New Roman"/>
          <w:szCs w:val="20"/>
          <w:lang w:val="vi-VN"/>
        </w:rPr>
        <w:t xml:space="preserve"> với các nội dung sau:</w:t>
      </w:r>
    </w:p>
    <w:p w:rsidR="00831B92" w:rsidRPr="00E94D9A" w:rsidRDefault="00582491" w:rsidP="00582491">
      <w:pPr>
        <w:spacing w:before="120" w:after="120" w:line="360" w:lineRule="exact"/>
        <w:ind w:firstLine="720"/>
        <w:jc w:val="both"/>
        <w:rPr>
          <w:rFonts w:eastAsia="Times New Roman" w:cs="Times New Roman"/>
          <w:b/>
          <w:szCs w:val="24"/>
        </w:rPr>
      </w:pPr>
      <w:r>
        <w:rPr>
          <w:rFonts w:eastAsia="Times New Roman" w:cs="Times New Roman"/>
          <w:b/>
          <w:sz w:val="26"/>
          <w:szCs w:val="24"/>
          <w:lang w:val="vi-VN"/>
        </w:rPr>
        <w:t>I</w:t>
      </w:r>
      <w:r>
        <w:rPr>
          <w:rFonts w:eastAsia="Times New Roman" w:cs="Times New Roman"/>
          <w:b/>
          <w:sz w:val="26"/>
          <w:szCs w:val="24"/>
        </w:rPr>
        <w:t>.</w:t>
      </w:r>
      <w:r w:rsidR="00831B92" w:rsidRPr="00E94D9A">
        <w:rPr>
          <w:rFonts w:eastAsia="Times New Roman" w:cs="Times New Roman"/>
          <w:b/>
          <w:sz w:val="26"/>
          <w:szCs w:val="24"/>
          <w:lang w:val="vi-VN"/>
        </w:rPr>
        <w:t xml:space="preserve">  MỤC ĐÍCH - YÊU CẦU</w:t>
      </w:r>
    </w:p>
    <w:p w:rsidR="00326C65" w:rsidRDefault="00831B92" w:rsidP="00E25863">
      <w:pPr>
        <w:spacing w:line="360" w:lineRule="exact"/>
        <w:ind w:firstLine="720"/>
        <w:jc w:val="both"/>
        <w:rPr>
          <w:rFonts w:eastAsia="Times New Roman" w:cs="Times New Roman"/>
          <w:szCs w:val="24"/>
        </w:rPr>
      </w:pPr>
      <w:r w:rsidRPr="00E94D9A">
        <w:rPr>
          <w:rFonts w:eastAsia="Times New Roman" w:cs="Times New Roman"/>
          <w:szCs w:val="24"/>
          <w:lang w:val="vi-VN"/>
        </w:rPr>
        <w:t xml:space="preserve">1. </w:t>
      </w:r>
      <w:r w:rsidR="000F17C2">
        <w:rPr>
          <w:rFonts w:eastAsia="Times New Roman" w:cs="Times New Roman"/>
          <w:szCs w:val="24"/>
        </w:rPr>
        <w:t xml:space="preserve">Đẩy mạnh tuyên truyền thực hiện </w:t>
      </w:r>
      <w:r w:rsidR="00951672">
        <w:rPr>
          <w:rFonts w:eastAsia="Times New Roman"/>
          <w:szCs w:val="28"/>
          <w:lang w:val="nl-NL"/>
        </w:rPr>
        <w:t xml:space="preserve">Chương trình hành động số 09-CTr/TU ngày 12/8/2016 </w:t>
      </w:r>
      <w:r w:rsidR="00DB0AA2">
        <w:rPr>
          <w:rFonts w:eastAsia="Times New Roman"/>
          <w:szCs w:val="28"/>
          <w:lang w:val="nl-NL"/>
        </w:rPr>
        <w:t>của Tỉnh ủy</w:t>
      </w:r>
      <w:r w:rsidR="00D8723A">
        <w:rPr>
          <w:rFonts w:eastAsia="Times New Roman"/>
          <w:szCs w:val="28"/>
          <w:lang w:val="nl-NL"/>
        </w:rPr>
        <w:t xml:space="preserve"> Nam Định</w:t>
      </w:r>
      <w:r w:rsidR="00DB0AA2">
        <w:rPr>
          <w:rFonts w:eastAsia="Times New Roman"/>
          <w:szCs w:val="28"/>
          <w:lang w:val="nl-NL"/>
        </w:rPr>
        <w:t xml:space="preserve"> </w:t>
      </w:r>
      <w:r w:rsidR="00D8723A">
        <w:rPr>
          <w:rFonts w:eastAsia="Times New Roman"/>
          <w:szCs w:val="28"/>
          <w:lang w:val="nl-NL"/>
        </w:rPr>
        <w:t xml:space="preserve">về thực hiện </w:t>
      </w:r>
      <w:r w:rsidR="006D5725">
        <w:rPr>
          <w:rFonts w:eastAsia="Times New Roman"/>
          <w:szCs w:val="28"/>
          <w:lang w:val="nl-NL"/>
        </w:rPr>
        <w:t>Kết luận số 05-KL/TW</w:t>
      </w:r>
      <w:r w:rsidR="00F522F8">
        <w:rPr>
          <w:rFonts w:eastAsia="Times New Roman"/>
          <w:szCs w:val="28"/>
          <w:lang w:val="nl-NL"/>
        </w:rPr>
        <w:t xml:space="preserve"> ngày 15/7/2016 của Ban Bí thư về tiếp tục đẩy mạnh thực hiện Chỉ thị số 48-CT/TW của Bộ Chính trị (khóa X) về tăng cường sự lãnh đạo của Đảng đối với công tác phòng, ch</w:t>
      </w:r>
      <w:r w:rsidR="007A4ECF">
        <w:rPr>
          <w:rFonts w:eastAsia="Times New Roman"/>
          <w:szCs w:val="28"/>
          <w:lang w:val="nl-NL"/>
        </w:rPr>
        <w:t>ống tội phạm trong tình hình mới;</w:t>
      </w:r>
      <w:r w:rsidR="004A25EC" w:rsidRPr="00E94D9A">
        <w:rPr>
          <w:rFonts w:eastAsia="Times New Roman"/>
          <w:i/>
          <w:szCs w:val="28"/>
          <w:lang w:val="nl-NL"/>
        </w:rPr>
        <w:t xml:space="preserve"> </w:t>
      </w:r>
      <w:r w:rsidR="004A25EC" w:rsidRPr="00E94D9A">
        <w:rPr>
          <w:szCs w:val="28"/>
        </w:rPr>
        <w:t>Chỉ thị 0</w:t>
      </w:r>
      <w:r w:rsidR="00C06371">
        <w:rPr>
          <w:szCs w:val="28"/>
        </w:rPr>
        <w:t>4</w:t>
      </w:r>
      <w:r w:rsidR="007A4ECF">
        <w:rPr>
          <w:szCs w:val="28"/>
        </w:rPr>
        <w:t>-</w:t>
      </w:r>
      <w:r w:rsidR="004A25EC" w:rsidRPr="00E94D9A">
        <w:rPr>
          <w:szCs w:val="28"/>
        </w:rPr>
        <w:t>CT</w:t>
      </w:r>
      <w:r w:rsidR="007A4ECF">
        <w:rPr>
          <w:szCs w:val="28"/>
        </w:rPr>
        <w:t>/</w:t>
      </w:r>
      <w:r w:rsidR="00C06371">
        <w:rPr>
          <w:szCs w:val="28"/>
        </w:rPr>
        <w:t>BCA-V28 ngày 21/4</w:t>
      </w:r>
      <w:r w:rsidR="004A25EC" w:rsidRPr="00E94D9A">
        <w:rPr>
          <w:szCs w:val="28"/>
        </w:rPr>
        <w:t>/201</w:t>
      </w:r>
      <w:r w:rsidR="00C06371">
        <w:rPr>
          <w:szCs w:val="28"/>
        </w:rPr>
        <w:t>4</w:t>
      </w:r>
      <w:r w:rsidR="004A25EC" w:rsidRPr="00E94D9A">
        <w:rPr>
          <w:szCs w:val="28"/>
        </w:rPr>
        <w:t xml:space="preserve"> của B</w:t>
      </w:r>
      <w:r w:rsidR="00C06371">
        <w:rPr>
          <w:szCs w:val="28"/>
        </w:rPr>
        <w:t>ộ Công an về xây dựng, củng cố thế trận an ninh nhân dân, đáp ứng yêu cầu, nhiệm vụ trong tình hình mớ</w:t>
      </w:r>
      <w:r w:rsidR="000113E4">
        <w:rPr>
          <w:szCs w:val="28"/>
        </w:rPr>
        <w:t>i.</w:t>
      </w:r>
      <w:r w:rsidR="00C06371">
        <w:rPr>
          <w:szCs w:val="28"/>
        </w:rPr>
        <w:t xml:space="preserve"> </w:t>
      </w:r>
    </w:p>
    <w:p w:rsidR="004F7815" w:rsidRPr="004F7815" w:rsidRDefault="00831B92" w:rsidP="004F7815">
      <w:pPr>
        <w:spacing w:line="360" w:lineRule="exact"/>
        <w:ind w:firstLine="720"/>
        <w:jc w:val="both"/>
        <w:rPr>
          <w:rFonts w:eastAsia="Times New Roman" w:cs="Times New Roman"/>
          <w:i/>
          <w:szCs w:val="28"/>
        </w:rPr>
      </w:pPr>
      <w:r w:rsidRPr="00E94D9A">
        <w:rPr>
          <w:rFonts w:eastAsia="Times New Roman" w:cs="Times New Roman"/>
          <w:szCs w:val="24"/>
          <w:lang w:val="vi-VN"/>
        </w:rPr>
        <w:t>2.</w:t>
      </w:r>
      <w:r w:rsidR="009D3673">
        <w:rPr>
          <w:rFonts w:eastAsia="Times New Roman" w:cs="Times New Roman"/>
          <w:szCs w:val="24"/>
        </w:rPr>
        <w:t xml:space="preserve"> </w:t>
      </w:r>
      <w:r w:rsidR="000F17C2">
        <w:rPr>
          <w:rFonts w:eastAsia="Times New Roman" w:cs="Times New Roman"/>
          <w:szCs w:val="24"/>
        </w:rPr>
        <w:t>Tiếp tục triển khai</w:t>
      </w:r>
      <w:r w:rsidRPr="00E94D9A">
        <w:rPr>
          <w:rFonts w:eastAsia="Times New Roman" w:cs="Times New Roman"/>
          <w:szCs w:val="24"/>
        </w:rPr>
        <w:t xml:space="preserve"> </w:t>
      </w:r>
      <w:r w:rsidRPr="00E94D9A">
        <w:rPr>
          <w:rFonts w:eastAsia="Times New Roman" w:cs="Times New Roman"/>
          <w:szCs w:val="24"/>
          <w:lang w:val="vi-VN"/>
        </w:rPr>
        <w:t xml:space="preserve">thực hiện tốt </w:t>
      </w:r>
      <w:r w:rsidR="00326C65">
        <w:rPr>
          <w:rFonts w:eastAsia="Times New Roman" w:cs="Times New Roman"/>
          <w:szCs w:val="24"/>
        </w:rPr>
        <w:t xml:space="preserve">phong trào </w:t>
      </w:r>
      <w:r w:rsidR="00326C65" w:rsidRPr="00326C65">
        <w:rPr>
          <w:rFonts w:eastAsia="Times New Roman" w:cs="Times New Roman"/>
          <w:i/>
          <w:szCs w:val="24"/>
        </w:rPr>
        <w:t>“Ba an toàn”</w:t>
      </w:r>
      <w:r w:rsidR="00326C65">
        <w:rPr>
          <w:rFonts w:eastAsia="Times New Roman" w:cs="Times New Roman"/>
          <w:szCs w:val="24"/>
        </w:rPr>
        <w:t xml:space="preserve"> ở khu dân cư, nhất là vùng</w:t>
      </w:r>
      <w:r w:rsidR="00F57FD7">
        <w:rPr>
          <w:rFonts w:eastAsia="Times New Roman" w:cs="Times New Roman"/>
          <w:szCs w:val="24"/>
        </w:rPr>
        <w:t xml:space="preserve"> có đông</w:t>
      </w:r>
      <w:r w:rsidR="00326C65">
        <w:rPr>
          <w:rFonts w:eastAsia="Times New Roman" w:cs="Times New Roman"/>
          <w:szCs w:val="24"/>
        </w:rPr>
        <w:t xml:space="preserve"> đồng bào theo </w:t>
      </w:r>
      <w:r w:rsidR="006B7A36">
        <w:rPr>
          <w:rFonts w:eastAsia="Times New Roman" w:cs="Times New Roman"/>
          <w:szCs w:val="24"/>
        </w:rPr>
        <w:t>đạo</w:t>
      </w:r>
      <w:r w:rsidR="00641A2A">
        <w:rPr>
          <w:rFonts w:eastAsia="Times New Roman" w:cs="Times New Roman"/>
          <w:szCs w:val="24"/>
        </w:rPr>
        <w:t>, địa bàn trọng điểm,</w:t>
      </w:r>
      <w:r w:rsidR="00326C65">
        <w:rPr>
          <w:rFonts w:eastAsia="Times New Roman" w:cs="Times New Roman"/>
          <w:szCs w:val="24"/>
        </w:rPr>
        <w:t xml:space="preserve"> phức tạp </w:t>
      </w:r>
      <w:r w:rsidR="007A4ECF">
        <w:rPr>
          <w:rFonts w:eastAsia="Times New Roman" w:cs="Times New Roman"/>
          <w:szCs w:val="24"/>
        </w:rPr>
        <w:t>về an ninh</w:t>
      </w:r>
      <w:r w:rsidR="00C423B9">
        <w:rPr>
          <w:rFonts w:eastAsia="Times New Roman" w:cs="Times New Roman"/>
          <w:szCs w:val="24"/>
        </w:rPr>
        <w:t xml:space="preserve"> </w:t>
      </w:r>
      <w:r w:rsidR="00326C65">
        <w:rPr>
          <w:rFonts w:eastAsia="Times New Roman" w:cs="Times New Roman"/>
          <w:szCs w:val="24"/>
        </w:rPr>
        <w:t xml:space="preserve"> trật tự, phát huy những giá trị đạo đức, văn hóa tốt đẹp của các tôn giáo </w:t>
      </w:r>
      <w:r w:rsidRPr="00E94D9A">
        <w:rPr>
          <w:rFonts w:eastAsia="Times New Roman" w:cs="Times New Roman"/>
          <w:szCs w:val="24"/>
          <w:lang w:val="vi-VN"/>
        </w:rPr>
        <w:t>góp phần</w:t>
      </w:r>
      <w:r w:rsidR="00326C65">
        <w:rPr>
          <w:rFonts w:eastAsia="Times New Roman" w:cs="Times New Roman"/>
          <w:szCs w:val="24"/>
        </w:rPr>
        <w:t xml:space="preserve"> đảm bảo ANTT và</w:t>
      </w:r>
      <w:r w:rsidRPr="00E94D9A">
        <w:rPr>
          <w:rFonts w:eastAsia="Times New Roman" w:cs="Times New Roman"/>
          <w:szCs w:val="24"/>
          <w:lang w:val="vi-VN"/>
        </w:rPr>
        <w:t xml:space="preserve"> </w:t>
      </w:r>
      <w:r w:rsidR="00582491">
        <w:rPr>
          <w:rFonts w:eastAsia="Times New Roman" w:cs="Times New Roman"/>
          <w:szCs w:val="24"/>
        </w:rPr>
        <w:t>đẩy mạnh</w:t>
      </w:r>
      <w:r w:rsidR="00067B99">
        <w:rPr>
          <w:rFonts w:eastAsia="Times New Roman" w:cs="Times New Roman"/>
          <w:szCs w:val="24"/>
          <w:lang w:val="vi-VN"/>
        </w:rPr>
        <w:t xml:space="preserve"> phong trào:</w:t>
      </w:r>
      <w:r w:rsidR="00820DDF" w:rsidRPr="00820DDF">
        <w:rPr>
          <w:rFonts w:cs="Times New Roman"/>
          <w:i/>
          <w:color w:val="000000"/>
          <w:szCs w:val="28"/>
          <w:shd w:val="clear" w:color="auto" w:fill="FFFFFF"/>
        </w:rPr>
        <w:t>“Toàn dân đoàn kết xây dựng nông thôn mới, đô thị văn minh</w:t>
      </w:r>
      <w:r w:rsidR="00820DDF">
        <w:rPr>
          <w:rFonts w:cs="Times New Roman"/>
          <w:i/>
          <w:color w:val="000000"/>
          <w:szCs w:val="28"/>
          <w:shd w:val="clear" w:color="auto" w:fill="FFFFFF"/>
        </w:rPr>
        <w:t>”</w:t>
      </w:r>
      <w:r w:rsidRPr="00820DDF">
        <w:rPr>
          <w:rFonts w:eastAsia="Times New Roman" w:cs="Times New Roman"/>
          <w:i/>
          <w:szCs w:val="28"/>
          <w:lang w:val="vi-VN"/>
        </w:rPr>
        <w:t>.</w:t>
      </w:r>
    </w:p>
    <w:p w:rsidR="00831B92" w:rsidRPr="00E94D9A" w:rsidRDefault="00831B92" w:rsidP="00E25863">
      <w:pPr>
        <w:spacing w:line="360" w:lineRule="exact"/>
        <w:ind w:firstLine="720"/>
        <w:jc w:val="both"/>
        <w:rPr>
          <w:rFonts w:eastAsia="Times New Roman" w:cs="Times New Roman"/>
          <w:szCs w:val="20"/>
          <w:lang w:val="vi-VN"/>
        </w:rPr>
      </w:pPr>
      <w:r w:rsidRPr="00E94D9A">
        <w:rPr>
          <w:rFonts w:eastAsia="Times New Roman" w:cs="Times New Roman"/>
          <w:szCs w:val="20"/>
          <w:lang w:val="vi-VN"/>
        </w:rPr>
        <w:t xml:space="preserve">3. </w:t>
      </w:r>
      <w:r w:rsidR="000F17C2">
        <w:rPr>
          <w:rFonts w:eastAsia="Times New Roman" w:cs="Times New Roman"/>
          <w:szCs w:val="20"/>
        </w:rPr>
        <w:t>Công tác</w:t>
      </w:r>
      <w:r w:rsidRPr="00E94D9A">
        <w:rPr>
          <w:rFonts w:eastAsia="Times New Roman" w:cs="Times New Roman"/>
          <w:szCs w:val="20"/>
          <w:lang w:val="vi-VN"/>
        </w:rPr>
        <w:t xml:space="preserve"> triển khai</w:t>
      </w:r>
      <w:r w:rsidR="001F7117">
        <w:rPr>
          <w:rFonts w:eastAsia="Times New Roman" w:cs="Times New Roman"/>
          <w:szCs w:val="20"/>
        </w:rPr>
        <w:t>,</w:t>
      </w:r>
      <w:r w:rsidRPr="00E94D9A">
        <w:rPr>
          <w:rFonts w:eastAsia="Times New Roman" w:cs="Times New Roman"/>
          <w:szCs w:val="20"/>
          <w:lang w:val="vi-VN"/>
        </w:rPr>
        <w:t xml:space="preserve"> thực hiện</w:t>
      </w:r>
      <w:r w:rsidRPr="00E94D9A">
        <w:rPr>
          <w:rFonts w:eastAsia="Times New Roman" w:cs="Times New Roman"/>
          <w:szCs w:val="20"/>
        </w:rPr>
        <w:t xml:space="preserve"> </w:t>
      </w:r>
      <w:r w:rsidR="000F17C2">
        <w:rPr>
          <w:rFonts w:eastAsia="Times New Roman" w:cs="Times New Roman"/>
          <w:szCs w:val="20"/>
        </w:rPr>
        <w:t>phải bám sát</w:t>
      </w:r>
      <w:r w:rsidRPr="00E94D9A">
        <w:rPr>
          <w:rFonts w:eastAsia="Times New Roman" w:cs="Times New Roman"/>
          <w:szCs w:val="20"/>
        </w:rPr>
        <w:t xml:space="preserve"> Kế hoạch của </w:t>
      </w:r>
      <w:r w:rsidR="004A71BA">
        <w:rPr>
          <w:rFonts w:eastAsia="Times New Roman" w:cs="Times New Roman"/>
          <w:szCs w:val="20"/>
        </w:rPr>
        <w:t>B</w:t>
      </w:r>
      <w:r w:rsidRPr="00E94D9A">
        <w:rPr>
          <w:rFonts w:eastAsia="Times New Roman" w:cs="Times New Roman"/>
          <w:szCs w:val="20"/>
        </w:rPr>
        <w:t>an chỉ đạo</w:t>
      </w:r>
      <w:r w:rsidR="000F17C2">
        <w:rPr>
          <w:rFonts w:eastAsia="Times New Roman" w:cs="Times New Roman"/>
          <w:szCs w:val="20"/>
        </w:rPr>
        <w:t>, Kế hoạch phối hợp giữa hai ngành,</w:t>
      </w:r>
      <w:r w:rsidRPr="00E94D9A">
        <w:rPr>
          <w:rFonts w:eastAsia="Times New Roman" w:cs="Times New Roman"/>
          <w:szCs w:val="20"/>
        </w:rPr>
        <w:t xml:space="preserve"> gắn với</w:t>
      </w:r>
      <w:r w:rsidRPr="00E94D9A">
        <w:rPr>
          <w:rFonts w:eastAsia="Times New Roman" w:cs="Times New Roman"/>
          <w:szCs w:val="20"/>
          <w:lang w:val="vi-VN"/>
        </w:rPr>
        <w:t xml:space="preserve"> đổi mới công tác chỉ đạo, nội dung sinh hoạt của các cấp hội, góp phần xây dựng tổ chức Hội vững mạnh.</w:t>
      </w:r>
    </w:p>
    <w:p w:rsidR="00831B92" w:rsidRPr="00E94D9A" w:rsidRDefault="00582491" w:rsidP="00582491">
      <w:pPr>
        <w:spacing w:before="120" w:after="120" w:line="360" w:lineRule="exact"/>
        <w:ind w:firstLine="720"/>
        <w:jc w:val="both"/>
        <w:rPr>
          <w:rFonts w:eastAsia="Times New Roman" w:cs="Times New Roman"/>
          <w:b/>
          <w:sz w:val="26"/>
          <w:szCs w:val="24"/>
          <w:lang w:val="fr-FR"/>
        </w:rPr>
      </w:pPr>
      <w:r>
        <w:rPr>
          <w:rFonts w:eastAsia="Times New Roman" w:cs="Times New Roman"/>
          <w:b/>
          <w:sz w:val="26"/>
          <w:szCs w:val="24"/>
          <w:lang w:val="fr-FR"/>
        </w:rPr>
        <w:t>II.</w:t>
      </w:r>
      <w:r w:rsidR="00831B92" w:rsidRPr="00E94D9A">
        <w:rPr>
          <w:rFonts w:eastAsia="Times New Roman" w:cs="Times New Roman"/>
          <w:b/>
          <w:sz w:val="26"/>
          <w:szCs w:val="24"/>
          <w:lang w:val="fr-FR"/>
        </w:rPr>
        <w:t xml:space="preserve"> NỘI DUNG</w:t>
      </w:r>
      <w:r>
        <w:rPr>
          <w:rFonts w:eastAsia="Times New Roman" w:cs="Times New Roman"/>
          <w:b/>
          <w:sz w:val="26"/>
          <w:szCs w:val="24"/>
          <w:lang w:val="fr-FR"/>
        </w:rPr>
        <w:t> :</w:t>
      </w:r>
    </w:p>
    <w:p w:rsidR="00387236" w:rsidRPr="00582491" w:rsidRDefault="00831B92" w:rsidP="00E25863">
      <w:pPr>
        <w:spacing w:line="360" w:lineRule="exact"/>
        <w:ind w:firstLine="720"/>
        <w:jc w:val="both"/>
        <w:rPr>
          <w:rFonts w:eastAsia="Times New Roman" w:cs="Times New Roman"/>
          <w:b/>
          <w:szCs w:val="24"/>
        </w:rPr>
      </w:pPr>
      <w:r w:rsidRPr="00582491">
        <w:rPr>
          <w:rFonts w:eastAsia="Times New Roman" w:cs="Times New Roman"/>
          <w:b/>
          <w:szCs w:val="24"/>
          <w:lang w:val="fr-FR"/>
        </w:rPr>
        <w:t>1. Tổ chứ</w:t>
      </w:r>
      <w:r w:rsidR="00F36814" w:rsidRPr="00582491">
        <w:rPr>
          <w:rFonts w:eastAsia="Times New Roman" w:cs="Times New Roman"/>
          <w:b/>
          <w:szCs w:val="24"/>
          <w:lang w:val="fr-FR"/>
        </w:rPr>
        <w:t>c tốt các hoạt động tuyên truyền,</w:t>
      </w:r>
      <w:r w:rsidRPr="00582491">
        <w:rPr>
          <w:rFonts w:eastAsia="Times New Roman" w:cs="Times New Roman"/>
          <w:b/>
          <w:szCs w:val="24"/>
          <w:lang w:val="fr-FR"/>
        </w:rPr>
        <w:t xml:space="preserve"> vận động hội viên nông dân tham gia thực hiện Chương trình quốc gia </w:t>
      </w:r>
      <w:r w:rsidRPr="00582491">
        <w:rPr>
          <w:rFonts w:eastAsia="Times New Roman" w:cs="Times New Roman"/>
          <w:b/>
          <w:szCs w:val="24"/>
          <w:lang w:val="vi-VN"/>
        </w:rPr>
        <w:t>phòng chống tội phạm, ma tuý</w:t>
      </w:r>
      <w:r w:rsidR="00387236" w:rsidRPr="00582491">
        <w:rPr>
          <w:rFonts w:eastAsia="Times New Roman" w:cs="Times New Roman"/>
          <w:b/>
          <w:szCs w:val="24"/>
        </w:rPr>
        <w:t xml:space="preserve"> và tệ nạn xã hội.</w:t>
      </w:r>
    </w:p>
    <w:p w:rsidR="00831B92" w:rsidRDefault="00582491" w:rsidP="00E25863">
      <w:pPr>
        <w:spacing w:line="360" w:lineRule="exact"/>
        <w:ind w:firstLine="720"/>
        <w:jc w:val="both"/>
        <w:rPr>
          <w:rFonts w:eastAsia="Times New Roman" w:cs="Times New Roman"/>
          <w:szCs w:val="24"/>
          <w:lang w:val="fr-FR"/>
        </w:rPr>
      </w:pPr>
      <w:r>
        <w:rPr>
          <w:rFonts w:eastAsia="Times New Roman" w:cs="Times New Roman"/>
          <w:szCs w:val="24"/>
          <w:lang w:val="fr-FR"/>
        </w:rPr>
        <w:lastRenderedPageBreak/>
        <w:t xml:space="preserve">- </w:t>
      </w:r>
      <w:r w:rsidR="00831B92" w:rsidRPr="00E94D9A">
        <w:rPr>
          <w:rFonts w:eastAsia="Times New Roman" w:cs="Times New Roman"/>
          <w:szCs w:val="24"/>
          <w:lang w:val="fr-FR"/>
        </w:rPr>
        <w:t>Tuyên truyền rộng rãi tới hội viên, nông dân về chủ trương, chính sách của Đảng và pháp luật của Nhà nước về phòng chống tội phạm trên các lĩnh vực nhằm nâng cao nhận thức chính trị, ý thức chấp hành pháp luật của hội viên nông dân. Phát huy sức mạnh đoàn kết toàn dân tham gia phòng ngừa và đấu tranh có hiệu quả với các loại tội phạm bằng các hình thức như: Phát tờ rơi về phòng chống tội phạm, truyên truyền về gương người tốt, việc tốt, nâng cao hiểu biết và cảnh giác với những thủ đoạn của tội phạm nhất là loại tội phạm ma tuý, buôn bán phụ nữ, trẻ em trên các phương tiện thông tin đại chúng, trực tiếp vận động tại gia đình giáo dục con em mình không phạm tội; t</w:t>
      </w:r>
      <w:r w:rsidR="00641A2A">
        <w:rPr>
          <w:rFonts w:eastAsia="Times New Roman" w:cs="Times New Roman"/>
          <w:szCs w:val="24"/>
          <w:lang w:val="fr-FR"/>
        </w:rPr>
        <w:t xml:space="preserve">uyên truyền về nội dung mô hình </w:t>
      </w:r>
      <w:r w:rsidR="00641A2A" w:rsidRPr="00326C65">
        <w:rPr>
          <w:rFonts w:eastAsia="Times New Roman" w:cs="Times New Roman"/>
          <w:i/>
          <w:szCs w:val="24"/>
        </w:rPr>
        <w:t>“</w:t>
      </w:r>
      <w:r w:rsidR="00831B92" w:rsidRPr="00E94D9A">
        <w:rPr>
          <w:rFonts w:eastAsia="Times New Roman" w:cs="Times New Roman"/>
          <w:szCs w:val="24"/>
          <w:lang w:val="fr-FR"/>
        </w:rPr>
        <w:t>Ba An toàn</w:t>
      </w:r>
      <w:r w:rsidR="00641A2A" w:rsidRPr="00326C65">
        <w:rPr>
          <w:rFonts w:eastAsia="Times New Roman" w:cs="Times New Roman"/>
          <w:i/>
          <w:szCs w:val="24"/>
        </w:rPr>
        <w:t>”</w:t>
      </w:r>
      <w:r w:rsidR="00641A2A" w:rsidRPr="00641A2A">
        <w:rPr>
          <w:rFonts w:eastAsia="Times New Roman" w:cs="Times New Roman"/>
          <w:szCs w:val="24"/>
        </w:rPr>
        <w:t>;</w:t>
      </w:r>
      <w:r w:rsidR="00831B92" w:rsidRPr="00E94D9A">
        <w:rPr>
          <w:rFonts w:eastAsia="Times New Roman" w:cs="Times New Roman"/>
          <w:szCs w:val="24"/>
          <w:lang w:val="fr-FR"/>
        </w:rPr>
        <w:t xml:space="preserve"> tổ chức các buổi sinh hoạt chuyên đề tại các chi, tổ hội, CLB nông dân về nội dung Chương trình quốc gia phòng chống tội phạm, </w:t>
      </w:r>
      <w:r w:rsidR="00A029D7">
        <w:rPr>
          <w:rFonts w:eastAsia="Times New Roman" w:cs="Times New Roman"/>
          <w:szCs w:val="24"/>
          <w:lang w:val="fr-FR"/>
        </w:rPr>
        <w:t>ma tuý</w:t>
      </w:r>
      <w:r w:rsidR="00831B92" w:rsidRPr="00E94D9A">
        <w:rPr>
          <w:rFonts w:eastAsia="Times New Roman" w:cs="Times New Roman"/>
          <w:szCs w:val="24"/>
          <w:lang w:val="fr-FR"/>
        </w:rPr>
        <w:t xml:space="preserve"> </w:t>
      </w:r>
      <w:r w:rsidR="00C423B9">
        <w:rPr>
          <w:rFonts w:eastAsia="Times New Roman" w:cs="Times New Roman"/>
          <w:szCs w:val="24"/>
          <w:lang w:val="fr-FR"/>
        </w:rPr>
        <w:t>và tệ nạn xã hội</w:t>
      </w:r>
      <w:r w:rsidR="00831B92" w:rsidRPr="00E94D9A">
        <w:rPr>
          <w:rFonts w:eastAsia="Times New Roman" w:cs="Times New Roman"/>
          <w:szCs w:val="24"/>
          <w:lang w:val="fr-FR"/>
        </w:rPr>
        <w:t>.</w:t>
      </w:r>
    </w:p>
    <w:p w:rsidR="006610E5" w:rsidRPr="00B22186" w:rsidRDefault="006610E5" w:rsidP="00E25863">
      <w:pPr>
        <w:spacing w:line="360" w:lineRule="exact"/>
        <w:ind w:firstLine="720"/>
        <w:jc w:val="both"/>
        <w:rPr>
          <w:rFonts w:eastAsia="Calibri" w:cs="Times New Roman"/>
        </w:rPr>
      </w:pPr>
      <w:r>
        <w:t xml:space="preserve">- </w:t>
      </w:r>
      <w:r w:rsidRPr="00B22186">
        <w:rPr>
          <w:rFonts w:eastAsia="Calibri" w:cs="Times New Roman"/>
        </w:rPr>
        <w:t xml:space="preserve">Đẩy mạnh công tác tuyên truyền, giáo dục về pháp luật từ đó nâng cao ý thức chấp hành pháp luật và trách nhiệm của cán bộ, hội viên nông dân trong việc tham gia xây dựng, củng cố cơ quan quyền lực cao nhất của nhà nước và của địa phương. Đồng thời tích cực tham gia đấu tranh chống lại các luận điệu xuyên tạc, những âm mưu và hành động phá hoại của các thế lực thù địch. </w:t>
      </w:r>
      <w:r w:rsidR="00F57FD7">
        <w:rPr>
          <w:rFonts w:eastAsia="Calibri" w:cs="Times New Roman"/>
        </w:rPr>
        <w:t xml:space="preserve"> </w:t>
      </w:r>
    </w:p>
    <w:p w:rsidR="00B80764" w:rsidRPr="00C613D9" w:rsidRDefault="008326E1" w:rsidP="00C613D9">
      <w:pPr>
        <w:spacing w:line="360" w:lineRule="exact"/>
        <w:ind w:firstLine="720"/>
        <w:jc w:val="both"/>
        <w:rPr>
          <w:rFonts w:eastAsia="Times New Roman" w:cs="Times New Roman"/>
          <w:szCs w:val="24"/>
          <w:lang w:val="fr-FR"/>
        </w:rPr>
      </w:pPr>
      <w:r>
        <w:rPr>
          <w:rFonts w:eastAsia="Times New Roman" w:cs="Times New Roman"/>
          <w:szCs w:val="24"/>
          <w:lang w:val="fr-FR"/>
        </w:rPr>
        <w:t xml:space="preserve">- </w:t>
      </w:r>
      <w:r w:rsidR="00831B92" w:rsidRPr="00E94D9A">
        <w:rPr>
          <w:rFonts w:eastAsia="Times New Roman" w:cs="Times New Roman"/>
          <w:szCs w:val="24"/>
          <w:lang w:val="fr-FR"/>
        </w:rPr>
        <w:t>Tổ chức trao đổi kinh nghiệm phòng c</w:t>
      </w:r>
      <w:r w:rsidR="00D343E0">
        <w:rPr>
          <w:rFonts w:eastAsia="Times New Roman" w:cs="Times New Roman"/>
          <w:szCs w:val="24"/>
          <w:lang w:val="fr-FR"/>
        </w:rPr>
        <w:t>hống tội phạm với các đơn vị</w:t>
      </w:r>
      <w:r w:rsidR="00831B92" w:rsidRPr="00E94D9A">
        <w:rPr>
          <w:rFonts w:eastAsia="Times New Roman" w:cs="Times New Roman"/>
          <w:szCs w:val="24"/>
          <w:lang w:val="fr-FR"/>
        </w:rPr>
        <w:t>, nêu cao vai trò, trách nhiệm của hội viên, nông dân trong công tác phòng chống tội phạm, biểu dương các điển hình tiên tiến, gương người tốt,</w:t>
      </w:r>
      <w:r w:rsidR="00C613D9">
        <w:rPr>
          <w:rFonts w:eastAsia="Times New Roman" w:cs="Times New Roman"/>
          <w:szCs w:val="24"/>
          <w:lang w:val="fr-FR"/>
        </w:rPr>
        <w:t xml:space="preserve"> việc tốt tại địa phương, cơ sở.</w:t>
      </w:r>
    </w:p>
    <w:p w:rsidR="00831B92" w:rsidRPr="00582491" w:rsidRDefault="00831B92" w:rsidP="00582491">
      <w:pPr>
        <w:spacing w:before="120" w:after="120" w:line="360" w:lineRule="exact"/>
        <w:ind w:firstLine="720"/>
        <w:jc w:val="both"/>
        <w:rPr>
          <w:rFonts w:eastAsia="Times New Roman" w:cs="Times New Roman"/>
          <w:b/>
          <w:szCs w:val="24"/>
          <w:lang w:val="fr-FR"/>
        </w:rPr>
      </w:pPr>
      <w:r w:rsidRPr="00582491">
        <w:rPr>
          <w:rFonts w:eastAsia="Times New Roman" w:cs="Times New Roman"/>
          <w:b/>
          <w:szCs w:val="24"/>
          <w:lang w:val="fr-FR"/>
        </w:rPr>
        <w:t>2. Xây dựng các phong trào của Hội</w:t>
      </w:r>
    </w:p>
    <w:p w:rsidR="00831B92" w:rsidRPr="00E94D9A" w:rsidRDefault="00831B92" w:rsidP="00E25863">
      <w:pPr>
        <w:spacing w:line="360" w:lineRule="exact"/>
        <w:ind w:firstLine="720"/>
        <w:jc w:val="both"/>
        <w:rPr>
          <w:rFonts w:eastAsia="Times New Roman" w:cs="Times New Roman"/>
          <w:szCs w:val="24"/>
          <w:lang w:val="fr-FR"/>
        </w:rPr>
      </w:pPr>
      <w:r w:rsidRPr="00E94D9A">
        <w:rPr>
          <w:rFonts w:eastAsia="Times New Roman" w:cs="Times New Roman"/>
          <w:szCs w:val="24"/>
          <w:lang w:val="fr-FR"/>
        </w:rPr>
        <w:t xml:space="preserve">- Phát động cán bộ, hội viên, nông dân tích cực tham gia phòng chống tội phạm, phòng chống ma tuý, </w:t>
      </w:r>
      <w:r w:rsidRPr="00E94D9A">
        <w:rPr>
          <w:rFonts w:eastAsia="Times New Roman" w:cs="Times New Roman"/>
          <w:szCs w:val="24"/>
          <w:lang w:val="vi-VN"/>
        </w:rPr>
        <w:t>chương trình hành động</w:t>
      </w:r>
      <w:r w:rsidRPr="00E94D9A">
        <w:rPr>
          <w:rFonts w:eastAsia="Times New Roman" w:cs="Times New Roman"/>
          <w:szCs w:val="24"/>
          <w:lang w:val="fr-FR"/>
        </w:rPr>
        <w:t xml:space="preserve"> phòng chống tội phạm buôn bán phụ nữ, trẻ em với chủ đề </w:t>
      </w:r>
      <w:r w:rsidR="00001AAA" w:rsidRPr="00DA7866">
        <w:rPr>
          <w:rFonts w:eastAsia="Times New Roman" w:cs="Times New Roman"/>
          <w:i/>
          <w:szCs w:val="24"/>
        </w:rPr>
        <w:t>“</w:t>
      </w:r>
      <w:r w:rsidRPr="00DA7866">
        <w:rPr>
          <w:rFonts w:eastAsia="Times New Roman" w:cs="Times New Roman"/>
          <w:bCs/>
          <w:i/>
          <w:iCs/>
          <w:szCs w:val="24"/>
          <w:lang w:val="fr-FR"/>
        </w:rPr>
        <w:t>Toàn dân tham gia phòng chống tội phạm, phòng chống ma tuý và tệ nạn xã hội</w:t>
      </w:r>
      <w:r w:rsidR="00001AAA" w:rsidRPr="00DA7866">
        <w:rPr>
          <w:rFonts w:eastAsia="Times New Roman" w:cs="Times New Roman"/>
          <w:i/>
          <w:szCs w:val="24"/>
        </w:rPr>
        <w:t>”</w:t>
      </w:r>
      <w:r w:rsidRPr="00E94D9A">
        <w:rPr>
          <w:rFonts w:eastAsia="Times New Roman" w:cs="Times New Roman"/>
          <w:szCs w:val="24"/>
          <w:lang w:val="fr-FR"/>
        </w:rPr>
        <w:t xml:space="preserve"> bằng hành động cụ thể thiết thực như: Phát hiện, tố giác các hành vi tội phạm về kinh tế, xã hội, nhất là tội phạm ma tuý; buôn bán phụ nữ, trẻ em… nhằm giúp các lực lượng chức năng tập trung đấu tranh giải quyết, ngăn chặn tội phạm trên địa bàn nông thôn, góp phần ổn định tình hình an ninh trật tự ở địa phương.</w:t>
      </w:r>
    </w:p>
    <w:p w:rsidR="00831B92" w:rsidRDefault="00831B92" w:rsidP="00E25863">
      <w:pPr>
        <w:spacing w:line="360" w:lineRule="exact"/>
        <w:ind w:firstLine="720"/>
        <w:jc w:val="both"/>
        <w:rPr>
          <w:rFonts w:eastAsia="Times New Roman" w:cs="Times New Roman"/>
          <w:szCs w:val="24"/>
          <w:lang w:val="fr-FR"/>
        </w:rPr>
      </w:pPr>
      <w:r w:rsidRPr="00E94D9A">
        <w:rPr>
          <w:rFonts w:eastAsia="Times New Roman" w:cs="Times New Roman"/>
          <w:szCs w:val="24"/>
          <w:lang w:val="fr-FR"/>
        </w:rPr>
        <w:t xml:space="preserve">- Gắn thực hiện nội dung mô hình phong trào </w:t>
      </w:r>
      <w:r w:rsidR="006F05B1" w:rsidRPr="006F05B1">
        <w:rPr>
          <w:rFonts w:eastAsia="Times New Roman" w:cs="Times New Roman"/>
          <w:i/>
          <w:szCs w:val="24"/>
        </w:rPr>
        <w:t>“</w:t>
      </w:r>
      <w:r w:rsidRPr="00E94D9A">
        <w:rPr>
          <w:rFonts w:eastAsia="Times New Roman" w:cs="Times New Roman"/>
          <w:szCs w:val="24"/>
          <w:lang w:val="fr-FR"/>
        </w:rPr>
        <w:t>Ba An toàn</w:t>
      </w:r>
      <w:r w:rsidR="006F05B1" w:rsidRPr="00326C65">
        <w:rPr>
          <w:rFonts w:eastAsia="Times New Roman" w:cs="Times New Roman"/>
          <w:i/>
          <w:szCs w:val="24"/>
        </w:rPr>
        <w:t>”</w:t>
      </w:r>
      <w:r w:rsidRPr="00E94D9A">
        <w:rPr>
          <w:rFonts w:eastAsia="Times New Roman" w:cs="Times New Roman"/>
          <w:szCs w:val="24"/>
          <w:lang w:val="fr-FR"/>
        </w:rPr>
        <w:t xml:space="preserve"> với thực hiện chương trình, mục tiêu quốc gia xây dựng nông thôn mới tại các xã được chọn làm điểm.</w:t>
      </w:r>
      <w:r w:rsidR="00DF0EEC">
        <w:rPr>
          <w:rFonts w:eastAsia="Times New Roman" w:cs="Times New Roman"/>
          <w:szCs w:val="24"/>
          <w:lang w:val="fr-FR"/>
        </w:rPr>
        <w:t xml:space="preserve"> Phối hợp với các ngành thực hiện các nhiệm vụ phát triển văn hóa nông thôn…</w:t>
      </w:r>
      <w:r w:rsidR="006F05B1">
        <w:rPr>
          <w:rFonts w:eastAsia="Times New Roman" w:cs="Times New Roman"/>
          <w:szCs w:val="24"/>
          <w:lang w:val="fr-FR"/>
        </w:rPr>
        <w:t xml:space="preserve"> </w:t>
      </w:r>
      <w:r w:rsidR="00DF0EEC">
        <w:rPr>
          <w:rFonts w:eastAsia="Times New Roman" w:cs="Times New Roman"/>
          <w:szCs w:val="24"/>
          <w:lang w:val="fr-FR"/>
        </w:rPr>
        <w:t>tạo các sân chơi lành mạnh, nâng cao nhận thức, trình độ và cải thiện đời sống văn hóa, tinh thần cho hội viên nông dân.</w:t>
      </w:r>
    </w:p>
    <w:p w:rsidR="000F17C2" w:rsidRPr="00E94D9A" w:rsidRDefault="000F17C2" w:rsidP="000F17C2">
      <w:pPr>
        <w:spacing w:line="360" w:lineRule="exact"/>
        <w:ind w:firstLine="720"/>
        <w:jc w:val="both"/>
        <w:rPr>
          <w:rFonts w:eastAsia="Times New Roman" w:cs="Times New Roman"/>
          <w:szCs w:val="24"/>
        </w:rPr>
      </w:pPr>
      <w:r>
        <w:rPr>
          <w:rFonts w:eastAsia="Times New Roman" w:cs="Times New Roman"/>
          <w:szCs w:val="24"/>
        </w:rPr>
        <w:t xml:space="preserve">- </w:t>
      </w:r>
      <w:r w:rsidRPr="00E94D9A">
        <w:rPr>
          <w:rFonts w:eastAsia="Times New Roman" w:cs="Times New Roman"/>
          <w:szCs w:val="24"/>
        </w:rPr>
        <w:t>T</w:t>
      </w:r>
      <w:r w:rsidRPr="00E94D9A">
        <w:rPr>
          <w:rFonts w:eastAsia="Times New Roman" w:cs="Times New Roman"/>
          <w:szCs w:val="24"/>
          <w:lang w:val="vi-VN"/>
        </w:rPr>
        <w:t>ích cực</w:t>
      </w:r>
      <w:r>
        <w:rPr>
          <w:rFonts w:eastAsia="Times New Roman" w:cs="Times New Roman"/>
          <w:szCs w:val="24"/>
        </w:rPr>
        <w:t xml:space="preserve"> vận động cán bộ, hội viên nông dân</w:t>
      </w:r>
      <w:r w:rsidRPr="00E94D9A">
        <w:rPr>
          <w:rFonts w:eastAsia="Times New Roman" w:cs="Times New Roman"/>
          <w:szCs w:val="24"/>
          <w:lang w:val="vi-VN"/>
        </w:rPr>
        <w:t xml:space="preserve"> tham gia đấu tranh </w:t>
      </w:r>
      <w:r w:rsidRPr="00E94D9A">
        <w:rPr>
          <w:rFonts w:eastAsia="Times New Roman" w:cs="Times New Roman"/>
          <w:szCs w:val="24"/>
        </w:rPr>
        <w:t xml:space="preserve">phòng </w:t>
      </w:r>
      <w:r>
        <w:rPr>
          <w:rFonts w:eastAsia="Times New Roman" w:cs="Times New Roman"/>
          <w:szCs w:val="24"/>
          <w:lang w:val="vi-VN"/>
        </w:rPr>
        <w:t>chống tội phạm</w:t>
      </w:r>
      <w:r>
        <w:rPr>
          <w:rFonts w:eastAsia="Times New Roman" w:cs="Times New Roman"/>
          <w:szCs w:val="24"/>
        </w:rPr>
        <w:t>. Vận động mọi tầng lớp nhân dân tham gia xây dựng mô hình “Hòa nhập cộng đồng” nâng cao kỹ năng sống an toàn cho mỗi người,</w:t>
      </w:r>
      <w:r w:rsidRPr="00E94D9A">
        <w:rPr>
          <w:rFonts w:eastAsia="Times New Roman" w:cs="Times New Roman"/>
          <w:szCs w:val="24"/>
          <w:lang w:val="vi-VN"/>
        </w:rPr>
        <w:t xml:space="preserve"> cảm hoá, giáo dục, cải tạo người phạm tội,</w:t>
      </w:r>
      <w:r w:rsidRPr="00E94D9A">
        <w:rPr>
          <w:rFonts w:eastAsia="Times New Roman" w:cs="Times New Roman"/>
          <w:szCs w:val="24"/>
        </w:rPr>
        <w:t xml:space="preserve"> </w:t>
      </w:r>
      <w:r w:rsidRPr="00E94D9A">
        <w:rPr>
          <w:rFonts w:eastAsia="Times New Roman" w:cs="Times New Roman"/>
          <w:szCs w:val="24"/>
          <w:lang w:val="vi-VN"/>
        </w:rPr>
        <w:t xml:space="preserve">giúp đỡ những người lầm lỗi tại gia đình và </w:t>
      </w:r>
      <w:r w:rsidRPr="00E94D9A">
        <w:rPr>
          <w:rFonts w:eastAsia="Times New Roman" w:cs="Times New Roman"/>
          <w:szCs w:val="24"/>
        </w:rPr>
        <w:t xml:space="preserve">tái </w:t>
      </w:r>
      <w:r w:rsidRPr="00E94D9A">
        <w:rPr>
          <w:rFonts w:eastAsia="Times New Roman" w:cs="Times New Roman"/>
          <w:szCs w:val="24"/>
          <w:lang w:val="vi-VN"/>
        </w:rPr>
        <w:t>hoà nhập cộng đồng</w:t>
      </w:r>
      <w:r>
        <w:rPr>
          <w:rFonts w:eastAsia="Times New Roman" w:cs="Times New Roman"/>
          <w:szCs w:val="24"/>
        </w:rPr>
        <w:t xml:space="preserve"> tạo điều kiện để họ ổn định cuộc sống, trở thành người công dân tốt cho xã hội</w:t>
      </w:r>
      <w:r w:rsidRPr="00E94D9A">
        <w:rPr>
          <w:rFonts w:eastAsia="Times New Roman" w:cs="Times New Roman"/>
          <w:szCs w:val="24"/>
          <w:lang w:val="vi-VN"/>
        </w:rPr>
        <w:t xml:space="preserve">, góp </w:t>
      </w:r>
      <w:r w:rsidRPr="00E94D9A">
        <w:rPr>
          <w:rFonts w:eastAsia="Times New Roman" w:cs="Times New Roman"/>
          <w:szCs w:val="24"/>
          <w:lang w:val="vi-VN"/>
        </w:rPr>
        <w:lastRenderedPageBreak/>
        <w:t>phần đảm bảo an ninh trật tự và thực hiện thắng lợi chương trình phát triển kinh tế - xã hội trên địa bàn nông thôn.</w:t>
      </w:r>
    </w:p>
    <w:p w:rsidR="00831B92" w:rsidRPr="00E94D9A" w:rsidRDefault="00831B92" w:rsidP="00E25863">
      <w:pPr>
        <w:spacing w:line="360" w:lineRule="exact"/>
        <w:ind w:firstLine="720"/>
        <w:jc w:val="both"/>
        <w:rPr>
          <w:rFonts w:eastAsia="Times New Roman" w:cs="Times New Roman"/>
          <w:szCs w:val="24"/>
          <w:lang w:val="fr-FR"/>
        </w:rPr>
      </w:pPr>
      <w:r w:rsidRPr="00E94D9A">
        <w:rPr>
          <w:rFonts w:eastAsia="Times New Roman" w:cs="Times New Roman"/>
          <w:szCs w:val="24"/>
          <w:lang w:val="fr-FR"/>
        </w:rPr>
        <w:t xml:space="preserve">- Củng cố và nâng cao chất lượng, hiệu quả hoạt động của các phong trào ở cơ sở, xây dựng thêm các Câu lạc bộ nông dân ở các chi hội, đồng thời tăng cường các buổi sinh hoạt chi, tổ hội về nội dung phòng chống tội phạm, phòng chống ma tuý, </w:t>
      </w:r>
      <w:r w:rsidRPr="00E94D9A">
        <w:rPr>
          <w:rFonts w:eastAsia="Times New Roman" w:cs="Times New Roman"/>
          <w:szCs w:val="24"/>
          <w:lang w:val="vi-VN"/>
        </w:rPr>
        <w:t>chương trình hành động</w:t>
      </w:r>
      <w:r w:rsidRPr="00E94D9A">
        <w:rPr>
          <w:rFonts w:eastAsia="Times New Roman" w:cs="Times New Roman"/>
          <w:szCs w:val="24"/>
          <w:lang w:val="fr-FR"/>
        </w:rPr>
        <w:t xml:space="preserve"> phòng chống tội phạm buôn bán phụ nữ, trẻ em thông qua đó vận động gia đình có người phạm tội ra đầu thú, hỗ trợ, tư vấn cho các gia đình nạn nhân và những phụ nữ, trẻ em có nguy cơ bị buôn bán.</w:t>
      </w:r>
    </w:p>
    <w:p w:rsidR="00831B92" w:rsidRPr="00E94D9A" w:rsidRDefault="00DA5D08" w:rsidP="00E25863">
      <w:pPr>
        <w:spacing w:line="360" w:lineRule="exact"/>
        <w:ind w:firstLine="720"/>
        <w:jc w:val="both"/>
        <w:rPr>
          <w:rFonts w:eastAsia="Times New Roman" w:cs="Times New Roman"/>
          <w:szCs w:val="24"/>
          <w:lang w:val="fr-FR"/>
        </w:rPr>
      </w:pPr>
      <w:r>
        <w:rPr>
          <w:rFonts w:eastAsia="Times New Roman" w:cs="Times New Roman"/>
          <w:szCs w:val="24"/>
          <w:lang w:val="fr-FR"/>
        </w:rPr>
        <w:t xml:space="preserve">- Tiếp tục đẩy mạnh phong trào </w:t>
      </w:r>
      <w:r w:rsidRPr="00DA5D08">
        <w:rPr>
          <w:rFonts w:eastAsia="Times New Roman" w:cs="Times New Roman"/>
          <w:szCs w:val="24"/>
        </w:rPr>
        <w:t>“</w:t>
      </w:r>
      <w:r w:rsidRPr="00DA5D08">
        <w:rPr>
          <w:rFonts w:eastAsia="Times New Roman" w:cs="Times New Roman"/>
          <w:i/>
          <w:szCs w:val="24"/>
          <w:lang w:val="fr-FR"/>
        </w:rPr>
        <w:t xml:space="preserve">Nông dân thi đua </w:t>
      </w:r>
      <w:r>
        <w:rPr>
          <w:rFonts w:eastAsia="Times New Roman" w:cs="Times New Roman"/>
          <w:i/>
          <w:szCs w:val="24"/>
          <w:lang w:val="fr-FR"/>
        </w:rPr>
        <w:t>s</w:t>
      </w:r>
      <w:r w:rsidR="00831B92" w:rsidRPr="00E94D9A">
        <w:rPr>
          <w:rFonts w:eastAsia="Times New Roman" w:cs="Times New Roman"/>
          <w:i/>
          <w:szCs w:val="24"/>
          <w:lang w:val="fr-FR"/>
        </w:rPr>
        <w:t>ản xuất kinh doan</w:t>
      </w:r>
      <w:r w:rsidR="00D51126">
        <w:rPr>
          <w:rFonts w:eastAsia="Times New Roman" w:cs="Times New Roman"/>
          <w:i/>
          <w:szCs w:val="24"/>
          <w:lang w:val="fr-FR"/>
        </w:rPr>
        <w:t>h giỏi, đoàn kết giúp nhau làm giàu và giảm nghèo bền vững</w:t>
      </w:r>
      <w:r w:rsidRPr="00326C65">
        <w:rPr>
          <w:rFonts w:eastAsia="Times New Roman" w:cs="Times New Roman"/>
          <w:i/>
          <w:szCs w:val="24"/>
        </w:rPr>
        <w:t>”</w:t>
      </w:r>
      <w:r w:rsidR="00831B92" w:rsidRPr="00E94D9A">
        <w:rPr>
          <w:rFonts w:eastAsia="Times New Roman" w:cs="Times New Roman"/>
          <w:szCs w:val="24"/>
          <w:lang w:val="fr-FR"/>
        </w:rPr>
        <w:t xml:space="preserve"> bằng các biện pháp cụ thể, trong đó chú trọng vào đối tượng người lầm lỗi, những người là nạn nhân của việc buôn bán phụ nữ, trẻ em giúp họ </w:t>
      </w:r>
      <w:r w:rsidR="00F36814">
        <w:rPr>
          <w:rFonts w:eastAsia="Times New Roman" w:cs="Times New Roman"/>
          <w:szCs w:val="24"/>
          <w:lang w:val="fr-FR"/>
        </w:rPr>
        <w:t xml:space="preserve">ổn định cuộc sống </w:t>
      </w:r>
      <w:r w:rsidR="000F17C2">
        <w:rPr>
          <w:rFonts w:eastAsia="Times New Roman" w:cs="Times New Roman"/>
          <w:szCs w:val="24"/>
          <w:lang w:val="fr-FR"/>
        </w:rPr>
        <w:t>để</w:t>
      </w:r>
      <w:r w:rsidR="00831B92" w:rsidRPr="00E94D9A">
        <w:rPr>
          <w:rFonts w:eastAsia="Times New Roman" w:cs="Times New Roman"/>
          <w:szCs w:val="24"/>
          <w:lang w:val="fr-FR"/>
        </w:rPr>
        <w:t xml:space="preserve"> </w:t>
      </w:r>
      <w:r w:rsidR="002C1CB4">
        <w:rPr>
          <w:rFonts w:eastAsia="Times New Roman" w:cs="Times New Roman"/>
          <w:szCs w:val="24"/>
          <w:lang w:val="fr-FR"/>
        </w:rPr>
        <w:t xml:space="preserve">tăng số hộ </w:t>
      </w:r>
      <w:r w:rsidR="00831B92" w:rsidRPr="00E94D9A">
        <w:rPr>
          <w:rFonts w:eastAsia="Times New Roman" w:cs="Times New Roman"/>
          <w:szCs w:val="24"/>
          <w:lang w:val="fr-FR"/>
        </w:rPr>
        <w:t>gi</w:t>
      </w:r>
      <w:r w:rsidR="002C1CB4">
        <w:rPr>
          <w:rFonts w:eastAsia="Times New Roman" w:cs="Times New Roman"/>
          <w:szCs w:val="24"/>
          <w:lang w:val="fr-FR"/>
        </w:rPr>
        <w:t>àu</w:t>
      </w:r>
      <w:r w:rsidR="00831B92" w:rsidRPr="00E94D9A">
        <w:rPr>
          <w:rFonts w:eastAsia="Times New Roman" w:cs="Times New Roman"/>
          <w:szCs w:val="24"/>
          <w:lang w:val="fr-FR"/>
        </w:rPr>
        <w:t>, giảm hộ nghèo, góp phần thực hiện các nhiệm vụ kinh tế - xã hội của địa phương.</w:t>
      </w:r>
    </w:p>
    <w:p w:rsidR="00831B92" w:rsidRPr="00582491" w:rsidRDefault="00831B92" w:rsidP="00582491">
      <w:pPr>
        <w:spacing w:before="120" w:after="120" w:line="360" w:lineRule="exact"/>
        <w:ind w:firstLine="720"/>
        <w:jc w:val="both"/>
        <w:rPr>
          <w:rFonts w:eastAsia="Times New Roman" w:cs="Times New Roman"/>
          <w:b/>
          <w:szCs w:val="24"/>
          <w:lang w:val="fr-FR"/>
        </w:rPr>
      </w:pPr>
      <w:r w:rsidRPr="00582491">
        <w:rPr>
          <w:rFonts w:eastAsia="Times New Roman" w:cs="Times New Roman"/>
          <w:b/>
          <w:szCs w:val="24"/>
          <w:lang w:val="fr-FR"/>
        </w:rPr>
        <w:t>3. Công tác phối hợp chỉ đạo</w:t>
      </w:r>
    </w:p>
    <w:p w:rsidR="00831B92" w:rsidRDefault="00831B92" w:rsidP="00E25863">
      <w:pPr>
        <w:spacing w:line="360" w:lineRule="exact"/>
        <w:ind w:firstLine="720"/>
        <w:jc w:val="both"/>
        <w:rPr>
          <w:rFonts w:eastAsia="Times New Roman" w:cs="Times New Roman"/>
          <w:szCs w:val="24"/>
          <w:lang w:val="fr-FR"/>
        </w:rPr>
      </w:pPr>
      <w:r w:rsidRPr="00E94D9A">
        <w:rPr>
          <w:rFonts w:eastAsia="Times New Roman" w:cs="Times New Roman"/>
          <w:szCs w:val="24"/>
          <w:lang w:val="fr-FR"/>
        </w:rPr>
        <w:t>- Các cấp hội cần tranh thủ sự lãnh đạo, chỉ đạo của cấp uỷ đảng, Chính quyền, Ban chỉ đạ</w:t>
      </w:r>
      <w:r w:rsidRPr="00BB5B1C">
        <w:rPr>
          <w:rFonts w:eastAsia="Times New Roman" w:cs="Times New Roman"/>
          <w:szCs w:val="24"/>
          <w:lang w:val="fr-FR"/>
        </w:rPr>
        <w:t xml:space="preserve">o </w:t>
      </w:r>
      <w:r w:rsidR="00880961">
        <w:rPr>
          <w:rFonts w:eastAsia="Times New Roman" w:cs="Times New Roman"/>
          <w:bCs/>
          <w:iCs/>
          <w:szCs w:val="24"/>
          <w:lang w:val="fr-FR"/>
        </w:rPr>
        <w:t>Phòng chống tội phạm và xây dựng phong trào toàn dân bảo vệ ANTQ</w:t>
      </w:r>
      <w:r w:rsidRPr="00BB5B1C">
        <w:rPr>
          <w:rFonts w:eastAsia="Times New Roman" w:cs="Times New Roman"/>
          <w:bCs/>
          <w:iCs/>
          <w:szCs w:val="24"/>
          <w:lang w:val="fr-FR"/>
        </w:rPr>
        <w:t xml:space="preserve"> </w:t>
      </w:r>
      <w:r w:rsidRPr="00E94D9A">
        <w:rPr>
          <w:rFonts w:eastAsia="Times New Roman" w:cs="Times New Roman"/>
          <w:szCs w:val="24"/>
          <w:lang w:val="fr-FR"/>
        </w:rPr>
        <w:t xml:space="preserve">ở địa phương trong việc triển khai thực hiện kế hoạch. Chủ động phối hợp với các ban, ngành đoàn thể ở địa phương </w:t>
      </w:r>
      <w:r w:rsidR="00DA7866">
        <w:rPr>
          <w:rFonts w:eastAsia="Times New Roman" w:cs="Times New Roman"/>
          <w:bCs/>
          <w:i/>
          <w:iCs/>
          <w:szCs w:val="24"/>
          <w:lang w:val="fr-FR"/>
        </w:rPr>
        <w:t xml:space="preserve">(chủ yếu là lực lượng </w:t>
      </w:r>
      <w:r w:rsidRPr="00DF0EEC">
        <w:rPr>
          <w:rFonts w:eastAsia="Times New Roman" w:cs="Times New Roman"/>
          <w:bCs/>
          <w:i/>
          <w:iCs/>
          <w:szCs w:val="24"/>
          <w:lang w:val="fr-FR"/>
        </w:rPr>
        <w:t>Công an)</w:t>
      </w:r>
      <w:r w:rsidRPr="00E94D9A">
        <w:rPr>
          <w:rFonts w:eastAsia="Times New Roman" w:cs="Times New Roman"/>
          <w:szCs w:val="24"/>
          <w:lang w:val="fr-FR"/>
        </w:rPr>
        <w:t xml:space="preserve"> để tổ chức triển khai thực hiện kế hoạch đạt hiệu quả. </w:t>
      </w:r>
    </w:p>
    <w:p w:rsidR="000F17C2" w:rsidRPr="00E94D9A" w:rsidRDefault="000F17C2" w:rsidP="00E25863">
      <w:pPr>
        <w:spacing w:line="360" w:lineRule="exact"/>
        <w:ind w:firstLine="720"/>
        <w:jc w:val="both"/>
        <w:rPr>
          <w:rFonts w:eastAsia="Times New Roman" w:cs="Times New Roman"/>
          <w:szCs w:val="24"/>
          <w:lang w:val="fr-FR"/>
        </w:rPr>
      </w:pPr>
      <w:r>
        <w:rPr>
          <w:rFonts w:eastAsia="Times New Roman" w:cs="Times New Roman"/>
          <w:szCs w:val="24"/>
          <w:lang w:val="fr-FR"/>
        </w:rPr>
        <w:t>- Tăng cường công tác thông tin hai chiều giữa Hội Nông dân và Công an ; Thường xuyên đôn đốc, kiểm tra hướng dẫn cơ sở thực hiện.</w:t>
      </w:r>
    </w:p>
    <w:p w:rsidR="00831B92" w:rsidRPr="00E94D9A" w:rsidRDefault="00582491" w:rsidP="00582491">
      <w:pPr>
        <w:spacing w:before="120" w:after="120" w:line="360" w:lineRule="exact"/>
        <w:ind w:firstLine="720"/>
        <w:jc w:val="both"/>
        <w:rPr>
          <w:rFonts w:eastAsia="Times New Roman" w:cs="Times New Roman"/>
          <w:b/>
          <w:sz w:val="26"/>
          <w:szCs w:val="24"/>
          <w:lang w:val="fr-FR"/>
        </w:rPr>
      </w:pPr>
      <w:r>
        <w:rPr>
          <w:rFonts w:eastAsia="Times New Roman" w:cs="Times New Roman"/>
          <w:b/>
          <w:sz w:val="26"/>
          <w:szCs w:val="24"/>
          <w:lang w:val="fr-FR"/>
        </w:rPr>
        <w:t>III.</w:t>
      </w:r>
      <w:r w:rsidR="00831B92" w:rsidRPr="00E94D9A">
        <w:rPr>
          <w:rFonts w:eastAsia="Times New Roman" w:cs="Times New Roman"/>
          <w:b/>
          <w:sz w:val="26"/>
          <w:szCs w:val="24"/>
          <w:lang w:val="fr-FR"/>
        </w:rPr>
        <w:t xml:space="preserve"> TỔ CHỨC THỰC HIỆN</w:t>
      </w:r>
    </w:p>
    <w:p w:rsidR="00831B92" w:rsidRDefault="00831B92" w:rsidP="00582491">
      <w:pPr>
        <w:spacing w:before="120" w:after="120" w:line="360" w:lineRule="exact"/>
        <w:ind w:firstLine="720"/>
        <w:jc w:val="both"/>
        <w:rPr>
          <w:rFonts w:eastAsia="Times New Roman" w:cs="Times New Roman"/>
          <w:b/>
          <w:bCs/>
          <w:szCs w:val="24"/>
        </w:rPr>
      </w:pPr>
      <w:r w:rsidRPr="00E94D9A">
        <w:rPr>
          <w:rFonts w:eastAsia="Times New Roman" w:cs="Times New Roman"/>
          <w:b/>
          <w:bCs/>
          <w:szCs w:val="24"/>
          <w:lang w:val="vi-VN"/>
        </w:rPr>
        <w:t>1. Hội</w:t>
      </w:r>
      <w:r w:rsidR="004D5AE9">
        <w:rPr>
          <w:rFonts w:eastAsia="Times New Roman" w:cs="Times New Roman"/>
          <w:b/>
          <w:bCs/>
          <w:szCs w:val="24"/>
        </w:rPr>
        <w:t xml:space="preserve"> Nông dân tỉnh</w:t>
      </w:r>
    </w:p>
    <w:p w:rsidR="00880961" w:rsidRPr="00880961" w:rsidRDefault="00880961" w:rsidP="00104906">
      <w:pPr>
        <w:spacing w:line="360" w:lineRule="exact"/>
        <w:ind w:firstLine="720"/>
        <w:jc w:val="both"/>
        <w:rPr>
          <w:rFonts w:eastAsia="Times New Roman" w:cs="Times New Roman"/>
          <w:bCs/>
          <w:szCs w:val="24"/>
        </w:rPr>
      </w:pPr>
      <w:r w:rsidRPr="00880961">
        <w:rPr>
          <w:rFonts w:eastAsia="Times New Roman" w:cs="Times New Roman"/>
          <w:bCs/>
          <w:szCs w:val="24"/>
        </w:rPr>
        <w:t>- Xây d</w:t>
      </w:r>
      <w:r>
        <w:rPr>
          <w:rFonts w:eastAsia="Times New Roman" w:cs="Times New Roman"/>
          <w:bCs/>
          <w:szCs w:val="24"/>
        </w:rPr>
        <w:t>ựng kế hoạch triển khai tổ chức vận động cán bộ, hội viên nông dân tham gia chương trình quốc gia phòng chống tội phạm, ma túy, tệ nạn xã hội năm 201</w:t>
      </w:r>
      <w:r w:rsidR="00582491">
        <w:rPr>
          <w:rFonts w:eastAsia="Times New Roman" w:cs="Times New Roman"/>
          <w:bCs/>
          <w:szCs w:val="24"/>
        </w:rPr>
        <w:t>8</w:t>
      </w:r>
      <w:r w:rsidR="00104906">
        <w:rPr>
          <w:rFonts w:eastAsia="Times New Roman" w:cs="Times New Roman"/>
          <w:bCs/>
          <w:szCs w:val="24"/>
        </w:rPr>
        <w:t>.</w:t>
      </w:r>
    </w:p>
    <w:p w:rsidR="00FF4D98" w:rsidRDefault="00582491" w:rsidP="00E25863">
      <w:pPr>
        <w:spacing w:line="360" w:lineRule="exact"/>
        <w:ind w:firstLine="720"/>
        <w:jc w:val="both"/>
        <w:rPr>
          <w:rFonts w:eastAsia="Times New Roman" w:cs="Times New Roman"/>
          <w:szCs w:val="24"/>
        </w:rPr>
      </w:pPr>
      <w:r>
        <w:rPr>
          <w:rFonts w:eastAsia="Times New Roman" w:cs="Times New Roman"/>
          <w:szCs w:val="24"/>
          <w:lang w:val="fr-FR"/>
        </w:rPr>
        <w:t>- Phối hợp với Công an tỉnh</w:t>
      </w:r>
      <w:r w:rsidR="00104906">
        <w:rPr>
          <w:rFonts w:eastAsia="Times New Roman" w:cs="Times New Roman"/>
          <w:szCs w:val="24"/>
          <w:lang w:val="fr-FR"/>
        </w:rPr>
        <w:t xml:space="preserve"> </w:t>
      </w:r>
      <w:r>
        <w:rPr>
          <w:rFonts w:eastAsia="Times New Roman" w:cs="Times New Roman"/>
          <w:szCs w:val="24"/>
          <w:lang w:val="fr-FR"/>
        </w:rPr>
        <w:t>t</w:t>
      </w:r>
      <w:r w:rsidR="00831B92" w:rsidRPr="00E94D9A">
        <w:rPr>
          <w:rFonts w:eastAsia="Times New Roman" w:cs="Times New Roman"/>
          <w:szCs w:val="24"/>
          <w:lang w:val="fr-FR"/>
        </w:rPr>
        <w:t>ổ chức</w:t>
      </w:r>
      <w:r w:rsidR="003D4492">
        <w:rPr>
          <w:rFonts w:eastAsia="Times New Roman" w:cs="Times New Roman"/>
          <w:szCs w:val="24"/>
          <w:lang w:val="fr-FR"/>
        </w:rPr>
        <w:t xml:space="preserve"> hội nghị</w:t>
      </w:r>
      <w:r w:rsidR="00831B92" w:rsidRPr="00E94D9A">
        <w:rPr>
          <w:rFonts w:eastAsia="Times New Roman" w:cs="Times New Roman"/>
          <w:szCs w:val="24"/>
          <w:lang w:val="fr-FR"/>
        </w:rPr>
        <w:t xml:space="preserve"> tuyên truyền nâng c</w:t>
      </w:r>
      <w:r w:rsidR="00F57FD7">
        <w:rPr>
          <w:rFonts w:eastAsia="Times New Roman" w:cs="Times New Roman"/>
          <w:szCs w:val="24"/>
          <w:lang w:val="fr-FR"/>
        </w:rPr>
        <w:t>ao kỹ năng phòng chống tội phạm,</w:t>
      </w:r>
      <w:r w:rsidR="00831B92" w:rsidRPr="00E94D9A">
        <w:rPr>
          <w:rFonts w:eastAsia="Times New Roman" w:cs="Times New Roman"/>
          <w:szCs w:val="24"/>
          <w:lang w:val="fr-FR"/>
        </w:rPr>
        <w:t xml:space="preserve"> ma tuý</w:t>
      </w:r>
      <w:r w:rsidR="00F57FD7">
        <w:rPr>
          <w:rFonts w:eastAsia="Times New Roman" w:cs="Times New Roman"/>
          <w:szCs w:val="24"/>
          <w:lang w:val="fr-FR"/>
        </w:rPr>
        <w:t>,</w:t>
      </w:r>
      <w:r w:rsidR="00831B92" w:rsidRPr="00E94D9A">
        <w:rPr>
          <w:rFonts w:eastAsia="Times New Roman" w:cs="Times New Roman"/>
          <w:szCs w:val="24"/>
          <w:lang w:val="fr-FR"/>
        </w:rPr>
        <w:t xml:space="preserve"> tệ nạn xã hội ở một số </w:t>
      </w:r>
      <w:r w:rsidR="00E94D9A">
        <w:rPr>
          <w:rFonts w:eastAsia="Times New Roman" w:cs="Times New Roman"/>
          <w:szCs w:val="24"/>
          <w:lang w:val="fr-FR"/>
        </w:rPr>
        <w:t xml:space="preserve">cơ sở thuộc các </w:t>
      </w:r>
      <w:r w:rsidR="00670382">
        <w:rPr>
          <w:rFonts w:eastAsia="Times New Roman" w:cs="Times New Roman"/>
          <w:szCs w:val="24"/>
          <w:lang w:val="fr-FR"/>
        </w:rPr>
        <w:t>đơ</w:t>
      </w:r>
      <w:r w:rsidR="001375F5">
        <w:rPr>
          <w:rFonts w:eastAsia="Times New Roman" w:cs="Times New Roman"/>
          <w:szCs w:val="24"/>
          <w:lang w:val="fr-FR"/>
        </w:rPr>
        <w:t xml:space="preserve">n vị huyện, thành Hội, chú trọng </w:t>
      </w:r>
      <w:r w:rsidR="007A1F9D">
        <w:rPr>
          <w:rFonts w:eastAsia="Times New Roman" w:cs="Times New Roman"/>
          <w:szCs w:val="24"/>
        </w:rPr>
        <w:t>ở</w:t>
      </w:r>
      <w:r w:rsidR="001375F5">
        <w:rPr>
          <w:rFonts w:eastAsia="Times New Roman" w:cs="Times New Roman"/>
          <w:szCs w:val="24"/>
        </w:rPr>
        <w:t xml:space="preserve"> vùng</w:t>
      </w:r>
      <w:r w:rsidR="00D4168E">
        <w:rPr>
          <w:rFonts w:eastAsia="Times New Roman" w:cs="Times New Roman"/>
          <w:szCs w:val="24"/>
        </w:rPr>
        <w:t xml:space="preserve"> có đông</w:t>
      </w:r>
      <w:r w:rsidR="001375F5">
        <w:rPr>
          <w:rFonts w:eastAsia="Times New Roman" w:cs="Times New Roman"/>
          <w:szCs w:val="24"/>
        </w:rPr>
        <w:t xml:space="preserve"> đồng bào theo </w:t>
      </w:r>
      <w:r w:rsidR="003D4492">
        <w:rPr>
          <w:rFonts w:eastAsia="Times New Roman" w:cs="Times New Roman"/>
          <w:szCs w:val="24"/>
        </w:rPr>
        <w:t>đạo</w:t>
      </w:r>
      <w:r w:rsidR="00FF4D98">
        <w:rPr>
          <w:rFonts w:eastAsia="Times New Roman" w:cs="Times New Roman"/>
          <w:szCs w:val="24"/>
        </w:rPr>
        <w:t xml:space="preserve">, địa bàn trọng điểm, </w:t>
      </w:r>
      <w:r w:rsidR="001375F5">
        <w:rPr>
          <w:rFonts w:eastAsia="Times New Roman" w:cs="Times New Roman"/>
          <w:szCs w:val="24"/>
        </w:rPr>
        <w:t>phức tạp về an ninh, trật tự.</w:t>
      </w:r>
    </w:p>
    <w:p w:rsidR="00104906" w:rsidRDefault="00104906" w:rsidP="00E25863">
      <w:pPr>
        <w:spacing w:line="360" w:lineRule="exact"/>
        <w:ind w:firstLine="720"/>
        <w:jc w:val="both"/>
        <w:rPr>
          <w:rFonts w:eastAsia="Times New Roman" w:cs="Times New Roman"/>
          <w:szCs w:val="24"/>
        </w:rPr>
      </w:pPr>
      <w:r>
        <w:rPr>
          <w:rFonts w:eastAsia="Times New Roman" w:cs="Times New Roman"/>
          <w:szCs w:val="24"/>
        </w:rPr>
        <w:t xml:space="preserve">- Tham mưu phối hợp với các ngành tổ chức sơ kết 5 năm thực hiện Chương trình phối hợp số 09/CTr-BCA-MTTW ngày 01/08/2013 về “Đẩy mạnh phong trào toàn dân bảo vệ an ninh Tổ quốc trong tình hình mới”, tiên phong trong vận động cán bộ, hội viên tham  gia giữ gìn ANTT </w:t>
      </w:r>
      <w:r w:rsidR="000F17C2">
        <w:rPr>
          <w:rFonts w:eastAsia="Times New Roman" w:cs="Times New Roman"/>
          <w:szCs w:val="24"/>
        </w:rPr>
        <w:t>địa phương</w:t>
      </w:r>
      <w:r w:rsidR="00A029D7">
        <w:rPr>
          <w:rFonts w:eastAsia="Times New Roman" w:cs="Times New Roman"/>
          <w:szCs w:val="24"/>
        </w:rPr>
        <w:t>,</w:t>
      </w:r>
      <w:r>
        <w:rPr>
          <w:rFonts w:eastAsia="Times New Roman" w:cs="Times New Roman"/>
          <w:szCs w:val="24"/>
        </w:rPr>
        <w:t xml:space="preserve"> đơn vị.</w:t>
      </w:r>
    </w:p>
    <w:p w:rsidR="00831B92" w:rsidRPr="00F36814" w:rsidRDefault="00831B92" w:rsidP="00582491">
      <w:pPr>
        <w:spacing w:before="120" w:after="120" w:line="360" w:lineRule="exact"/>
        <w:ind w:firstLine="720"/>
        <w:jc w:val="both"/>
        <w:rPr>
          <w:rFonts w:eastAsia="Times New Roman" w:cs="Times New Roman"/>
          <w:szCs w:val="24"/>
        </w:rPr>
      </w:pPr>
      <w:r w:rsidRPr="00E94D9A">
        <w:rPr>
          <w:rFonts w:eastAsia="Times New Roman" w:cs="Times New Roman"/>
          <w:b/>
          <w:bCs/>
          <w:szCs w:val="24"/>
          <w:lang w:val="vi-VN"/>
        </w:rPr>
        <w:t>2. Hội</w:t>
      </w:r>
      <w:r w:rsidR="00F36814">
        <w:rPr>
          <w:rFonts w:eastAsia="Times New Roman" w:cs="Times New Roman"/>
          <w:b/>
          <w:bCs/>
          <w:szCs w:val="24"/>
        </w:rPr>
        <w:t xml:space="preserve"> Nông dân các huyện, thành phố:</w:t>
      </w:r>
    </w:p>
    <w:p w:rsidR="00831B92" w:rsidRPr="00E94D9A" w:rsidRDefault="00DF0EEC" w:rsidP="00E25863">
      <w:pPr>
        <w:spacing w:line="360" w:lineRule="exact"/>
        <w:ind w:firstLine="720"/>
        <w:jc w:val="both"/>
        <w:rPr>
          <w:rFonts w:eastAsia="Times New Roman" w:cs="Times New Roman"/>
          <w:szCs w:val="24"/>
          <w:lang w:val="fr-FR"/>
        </w:rPr>
      </w:pPr>
      <w:r>
        <w:rPr>
          <w:rFonts w:eastAsia="Times New Roman" w:cs="Times New Roman"/>
          <w:szCs w:val="24"/>
          <w:lang w:val="fr-FR"/>
        </w:rPr>
        <w:t>- Ban T</w:t>
      </w:r>
      <w:r w:rsidR="00831B92" w:rsidRPr="00E94D9A">
        <w:rPr>
          <w:rFonts w:eastAsia="Times New Roman" w:cs="Times New Roman"/>
          <w:szCs w:val="24"/>
          <w:lang w:val="fr-FR"/>
        </w:rPr>
        <w:t>hường vụ Hội Nông dân các huyện, thành phố tranh thủ sự lãnh đạo, chỉ đạo của cấp uỷ đảng, Chính quyền, Ban chỉ đạo</w:t>
      </w:r>
      <w:r w:rsidR="00880961" w:rsidRPr="00880961">
        <w:rPr>
          <w:rFonts w:eastAsia="Times New Roman" w:cs="Times New Roman"/>
          <w:bCs/>
          <w:iCs/>
          <w:szCs w:val="24"/>
          <w:lang w:val="fr-FR"/>
        </w:rPr>
        <w:t xml:space="preserve"> </w:t>
      </w:r>
      <w:r w:rsidR="00880961">
        <w:rPr>
          <w:rFonts w:eastAsia="Times New Roman" w:cs="Times New Roman"/>
          <w:bCs/>
          <w:iCs/>
          <w:szCs w:val="24"/>
          <w:lang w:val="fr-FR"/>
        </w:rPr>
        <w:t xml:space="preserve">Phòng chống tội phạm và xây dựng </w:t>
      </w:r>
      <w:r w:rsidR="00880961">
        <w:rPr>
          <w:rFonts w:eastAsia="Times New Roman" w:cs="Times New Roman"/>
          <w:bCs/>
          <w:iCs/>
          <w:szCs w:val="24"/>
          <w:lang w:val="fr-FR"/>
        </w:rPr>
        <w:lastRenderedPageBreak/>
        <w:t>phong trào toàn dân bảo vệ ANTQ</w:t>
      </w:r>
      <w:r w:rsidR="00880961" w:rsidRPr="00E94D9A">
        <w:rPr>
          <w:rFonts w:eastAsia="Times New Roman" w:cs="Times New Roman"/>
          <w:szCs w:val="24"/>
          <w:lang w:val="fr-FR"/>
        </w:rPr>
        <w:t xml:space="preserve"> </w:t>
      </w:r>
      <w:r w:rsidR="00831B92" w:rsidRPr="00E94D9A">
        <w:rPr>
          <w:rFonts w:eastAsia="Times New Roman" w:cs="Times New Roman"/>
          <w:szCs w:val="24"/>
          <w:lang w:val="fr-FR"/>
        </w:rPr>
        <w:t>địa phương, phối hợp chặt chẽ với các ban, ngành, đoàn thể thống nhất chương trình hành động.</w:t>
      </w:r>
    </w:p>
    <w:p w:rsidR="00831B92" w:rsidRPr="00E94D9A" w:rsidRDefault="00831B92" w:rsidP="00E25863">
      <w:pPr>
        <w:spacing w:line="360" w:lineRule="exact"/>
        <w:ind w:firstLine="720"/>
        <w:jc w:val="both"/>
        <w:rPr>
          <w:rFonts w:eastAsia="Times New Roman" w:cs="Times New Roman"/>
          <w:szCs w:val="24"/>
          <w:lang w:val="fr-FR"/>
        </w:rPr>
      </w:pPr>
      <w:r w:rsidRPr="00E94D9A">
        <w:rPr>
          <w:rFonts w:eastAsia="Times New Roman" w:cs="Times New Roman"/>
          <w:szCs w:val="24"/>
          <w:lang w:val="fr-FR"/>
        </w:rPr>
        <w:t xml:space="preserve"> - Xây dựng kế hoạch tổ chức triển khai thực hiện công tác phòng chống </w:t>
      </w:r>
      <w:r w:rsidR="000D61AA">
        <w:rPr>
          <w:rFonts w:eastAsia="Times New Roman" w:cs="Times New Roman"/>
          <w:szCs w:val="24"/>
          <w:lang w:val="fr-FR"/>
        </w:rPr>
        <w:t>tội phạm, ma túy</w:t>
      </w:r>
      <w:r w:rsidR="00F57FD7">
        <w:rPr>
          <w:rFonts w:eastAsia="Times New Roman" w:cs="Times New Roman"/>
          <w:szCs w:val="24"/>
          <w:lang w:val="fr-FR"/>
        </w:rPr>
        <w:t>,</w:t>
      </w:r>
      <w:r w:rsidR="000D61AA">
        <w:rPr>
          <w:rFonts w:eastAsia="Times New Roman" w:cs="Times New Roman"/>
          <w:szCs w:val="24"/>
          <w:lang w:val="fr-FR"/>
        </w:rPr>
        <w:t xml:space="preserve"> tệ nạn xã hội </w:t>
      </w:r>
      <w:r w:rsidR="00DF0EEC">
        <w:rPr>
          <w:rFonts w:eastAsia="Times New Roman" w:cs="Times New Roman"/>
          <w:szCs w:val="24"/>
          <w:lang w:val="fr-FR"/>
        </w:rPr>
        <w:t>trong năm 201</w:t>
      </w:r>
      <w:r w:rsidR="00582491">
        <w:rPr>
          <w:rFonts w:eastAsia="Times New Roman" w:cs="Times New Roman"/>
          <w:szCs w:val="24"/>
          <w:lang w:val="fr-FR"/>
        </w:rPr>
        <w:t>8</w:t>
      </w:r>
      <w:r w:rsidRPr="00E94D9A">
        <w:rPr>
          <w:rFonts w:eastAsia="Times New Roman" w:cs="Times New Roman"/>
          <w:szCs w:val="24"/>
          <w:lang w:val="fr-FR"/>
        </w:rPr>
        <w:t xml:space="preserve"> ở cấp mình. </w:t>
      </w:r>
      <w:r w:rsidR="000F17C2">
        <w:rPr>
          <w:rFonts w:eastAsia="Times New Roman" w:cs="Times New Roman"/>
          <w:szCs w:val="24"/>
          <w:lang w:val="fr-FR"/>
        </w:rPr>
        <w:t>Tiếp tục xây dựng các mô hình điểm, nhân rộng</w:t>
      </w:r>
      <w:r w:rsidR="00301F76">
        <w:rPr>
          <w:rFonts w:eastAsia="Times New Roman" w:cs="Times New Roman"/>
          <w:szCs w:val="24"/>
          <w:lang w:val="fr-FR"/>
        </w:rPr>
        <w:t>, biểu dương</w:t>
      </w:r>
      <w:r w:rsidR="000F17C2">
        <w:rPr>
          <w:rFonts w:eastAsia="Times New Roman" w:cs="Times New Roman"/>
          <w:szCs w:val="24"/>
          <w:lang w:val="fr-FR"/>
        </w:rPr>
        <w:t xml:space="preserve"> các mô hình đã xây dựng, tập trung vào các địa bàn trọng điểm về an ninh trật tự.</w:t>
      </w:r>
    </w:p>
    <w:p w:rsidR="00831B92" w:rsidRPr="00E94D9A" w:rsidRDefault="00831B92" w:rsidP="00E25863">
      <w:pPr>
        <w:spacing w:line="360" w:lineRule="exact"/>
        <w:ind w:firstLine="720"/>
        <w:jc w:val="both"/>
        <w:rPr>
          <w:rFonts w:eastAsia="Times New Roman" w:cs="Times New Roman"/>
          <w:b/>
          <w:bCs/>
          <w:i/>
          <w:iCs/>
          <w:szCs w:val="24"/>
          <w:lang w:val="fr-FR"/>
        </w:rPr>
      </w:pPr>
      <w:r w:rsidRPr="00E94D9A">
        <w:rPr>
          <w:rFonts w:eastAsia="Times New Roman" w:cs="Times New Roman"/>
          <w:szCs w:val="24"/>
          <w:lang w:val="fr-FR"/>
        </w:rPr>
        <w:t xml:space="preserve">- Chỉ đạo các cơ sở Hội triển khai kế hoạch, thường xuyên kiểm tra, đôn đốc, trong quá trình thực hiện. Đồng thời vận động hội viên, nông dân không mắc các tệ nạn xã hội, thực hiện </w:t>
      </w:r>
      <w:r w:rsidR="000D61AA">
        <w:rPr>
          <w:rFonts w:eastAsia="Times New Roman" w:cs="Times New Roman"/>
          <w:szCs w:val="24"/>
          <w:lang w:val="fr-FR"/>
        </w:rPr>
        <w:t xml:space="preserve">tốt </w:t>
      </w:r>
      <w:r w:rsidRPr="00E94D9A">
        <w:rPr>
          <w:rFonts w:eastAsia="Times New Roman" w:cs="Times New Roman"/>
          <w:szCs w:val="24"/>
          <w:lang w:val="fr-FR"/>
        </w:rPr>
        <w:t>mô hình phong</w:t>
      </w:r>
      <w:r w:rsidR="00487134">
        <w:rPr>
          <w:rFonts w:eastAsia="Times New Roman" w:cs="Times New Roman"/>
          <w:szCs w:val="24"/>
          <w:lang w:val="fr-FR"/>
        </w:rPr>
        <w:t xml:space="preserve"> </w:t>
      </w:r>
      <w:r w:rsidRPr="00E94D9A">
        <w:rPr>
          <w:rFonts w:eastAsia="Times New Roman" w:cs="Times New Roman"/>
          <w:szCs w:val="24"/>
          <w:lang w:val="fr-FR"/>
        </w:rPr>
        <w:t>trào</w:t>
      </w:r>
      <w:r w:rsidR="00487134">
        <w:rPr>
          <w:rFonts w:eastAsia="Times New Roman" w:cs="Times New Roman"/>
          <w:szCs w:val="24"/>
          <w:lang w:val="fr-FR"/>
        </w:rPr>
        <w:t> </w:t>
      </w:r>
      <w:r w:rsidR="00487134">
        <w:t>“</w:t>
      </w:r>
      <w:r w:rsidRPr="00487134">
        <w:rPr>
          <w:rFonts w:eastAsia="Times New Roman" w:cs="Times New Roman"/>
          <w:bCs/>
          <w:iCs/>
          <w:szCs w:val="24"/>
          <w:lang w:val="fr-FR"/>
        </w:rPr>
        <w:t>Ba An toàn</w:t>
      </w:r>
      <w:r w:rsidR="00487134" w:rsidRPr="00487134">
        <w:rPr>
          <w:rFonts w:eastAsia="Times New Roman" w:cs="Times New Roman"/>
          <w:i/>
          <w:szCs w:val="24"/>
        </w:rPr>
        <w:t>”</w:t>
      </w:r>
      <w:r w:rsidRPr="00487134">
        <w:rPr>
          <w:rFonts w:eastAsia="Times New Roman" w:cs="Times New Roman"/>
          <w:bCs/>
          <w:i/>
          <w:iCs/>
          <w:szCs w:val="24"/>
          <w:lang w:val="fr-FR"/>
        </w:rPr>
        <w:t>.</w:t>
      </w:r>
    </w:p>
    <w:p w:rsidR="00831B92" w:rsidRPr="00E94D9A" w:rsidRDefault="00831B92" w:rsidP="00582491">
      <w:pPr>
        <w:spacing w:after="240" w:line="360" w:lineRule="exact"/>
        <w:ind w:firstLine="720"/>
        <w:jc w:val="both"/>
        <w:rPr>
          <w:rFonts w:eastAsia="Times New Roman" w:cs="Times New Roman"/>
          <w:szCs w:val="24"/>
          <w:lang w:val="fr-FR"/>
        </w:rPr>
      </w:pPr>
      <w:r w:rsidRPr="00E94D9A">
        <w:rPr>
          <w:rFonts w:eastAsia="Times New Roman" w:cs="Times New Roman"/>
          <w:szCs w:val="24"/>
          <w:lang w:val="fr-FR"/>
        </w:rPr>
        <w:t xml:space="preserve">Trên đây là kế hoạch tổ chức </w:t>
      </w:r>
      <w:r w:rsidR="00F36814">
        <w:rPr>
          <w:rFonts w:eastAsia="Times New Roman" w:cs="Times New Roman"/>
          <w:szCs w:val="24"/>
          <w:lang w:val="fr-FR"/>
        </w:rPr>
        <w:t xml:space="preserve">vận động cán bộ, hội viên nông dân </w:t>
      </w:r>
      <w:r w:rsidR="00A6708C" w:rsidRPr="00A6708C">
        <w:rPr>
          <w:rFonts w:eastAsia="Times New Roman" w:cs="Times New Roman"/>
          <w:szCs w:val="24"/>
          <w:lang w:val="fr-FR"/>
        </w:rPr>
        <w:t>tham gia</w:t>
      </w:r>
      <w:r w:rsidR="00A6708C">
        <w:rPr>
          <w:rFonts w:eastAsia="Times New Roman" w:cs="Times New Roman"/>
          <w:szCs w:val="24"/>
          <w:lang w:val="fr-FR"/>
        </w:rPr>
        <w:t xml:space="preserve"> </w:t>
      </w:r>
      <w:r w:rsidR="00A6708C" w:rsidRPr="00A6708C">
        <w:rPr>
          <w:rFonts w:eastAsia="Times New Roman" w:cs="Times New Roman"/>
          <w:szCs w:val="24"/>
          <w:lang w:val="fr-FR"/>
        </w:rPr>
        <w:t>chương trình quốc gia phòng chống tội phạm</w:t>
      </w:r>
      <w:r w:rsidR="000D61AA">
        <w:rPr>
          <w:rFonts w:eastAsia="Times New Roman" w:cs="Times New Roman"/>
          <w:szCs w:val="24"/>
          <w:lang w:val="fr-FR"/>
        </w:rPr>
        <w:t>, ma tuý, tệ nạn xã hội năm 201</w:t>
      </w:r>
      <w:r w:rsidR="00582491">
        <w:rPr>
          <w:rFonts w:eastAsia="Times New Roman" w:cs="Times New Roman"/>
          <w:szCs w:val="24"/>
          <w:lang w:val="fr-FR"/>
        </w:rPr>
        <w:t>8</w:t>
      </w:r>
      <w:r w:rsidR="00A029D7">
        <w:rPr>
          <w:rFonts w:eastAsia="Times New Roman" w:cs="Times New Roman"/>
          <w:szCs w:val="24"/>
          <w:lang w:val="fr-FR"/>
        </w:rPr>
        <w:t>.</w:t>
      </w:r>
      <w:r w:rsidRPr="00E94D9A">
        <w:rPr>
          <w:rFonts w:eastAsia="Times New Roman" w:cs="Times New Roman"/>
          <w:szCs w:val="24"/>
          <w:lang w:val="fr-FR"/>
        </w:rPr>
        <w:t xml:space="preserve"> Ban Thường vụ Tỉnh hội yêu cầu Hội Nông dân các huyện, th</w:t>
      </w:r>
      <w:r w:rsidR="00F36814">
        <w:rPr>
          <w:rFonts w:eastAsia="Times New Roman" w:cs="Times New Roman"/>
          <w:szCs w:val="24"/>
          <w:lang w:val="fr-FR"/>
        </w:rPr>
        <w:t xml:space="preserve">ành phố tập trung triển khai, </w:t>
      </w:r>
      <w:r w:rsidRPr="00E94D9A">
        <w:rPr>
          <w:rFonts w:eastAsia="Times New Roman" w:cs="Times New Roman"/>
          <w:szCs w:val="24"/>
          <w:lang w:val="fr-FR"/>
        </w:rPr>
        <w:t>thực hiện</w:t>
      </w:r>
      <w:r w:rsidR="00F36814">
        <w:rPr>
          <w:rFonts w:eastAsia="Times New Roman" w:cs="Times New Roman"/>
          <w:szCs w:val="24"/>
          <w:lang w:val="fr-FR"/>
        </w:rPr>
        <w:t xml:space="preserve"> có hiệu quả các nội dung đã nêu trong kế hoạch</w:t>
      </w:r>
      <w:r w:rsidRPr="00E94D9A">
        <w:rPr>
          <w:rFonts w:eastAsia="Times New Roman" w:cs="Times New Roman"/>
          <w:b/>
          <w:bCs/>
          <w:i/>
          <w:iCs/>
          <w:szCs w:val="24"/>
          <w:lang w:val="fr-FR"/>
        </w:rPr>
        <w:t>.</w:t>
      </w:r>
      <w:r w:rsidRPr="00E94D9A">
        <w:rPr>
          <w:rFonts w:eastAsia="Times New Roman" w:cs="Times New Roman"/>
          <w:szCs w:val="24"/>
          <w:lang w:val="fr-FR"/>
        </w:rPr>
        <w:t xml:space="preserve"> Tỉnh Hội sẽ tổ chức kiểm tra việc triển khai thực hiện ở một số cơ sở hội và cấp huyện để rút kinh nghiệm trong chỉ đạo công tác phòng chống tội phạm trong toàn tỉnh./.</w:t>
      </w:r>
    </w:p>
    <w:tbl>
      <w:tblPr>
        <w:tblW w:w="0" w:type="auto"/>
        <w:tblLayout w:type="fixed"/>
        <w:tblLook w:val="0000"/>
      </w:tblPr>
      <w:tblGrid>
        <w:gridCol w:w="4786"/>
        <w:gridCol w:w="4678"/>
      </w:tblGrid>
      <w:tr w:rsidR="00831B92" w:rsidRPr="00831B92" w:rsidTr="000B41DA">
        <w:tc>
          <w:tcPr>
            <w:tcW w:w="4786" w:type="dxa"/>
          </w:tcPr>
          <w:p w:rsidR="00831B92" w:rsidRPr="00580EED" w:rsidRDefault="00831B92" w:rsidP="00831B92">
            <w:pPr>
              <w:spacing w:line="240" w:lineRule="auto"/>
              <w:jc w:val="both"/>
              <w:rPr>
                <w:rFonts w:eastAsia="Times New Roman" w:cs="Times New Roman"/>
                <w:i/>
                <w:sz w:val="24"/>
                <w:szCs w:val="24"/>
                <w:u w:val="single"/>
                <w:lang w:val="vi-VN"/>
              </w:rPr>
            </w:pPr>
            <w:r w:rsidRPr="00580EED">
              <w:rPr>
                <w:rFonts w:eastAsia="Times New Roman" w:cs="Times New Roman"/>
                <w:i/>
                <w:sz w:val="24"/>
                <w:szCs w:val="24"/>
                <w:u w:val="single"/>
                <w:lang w:val="vi-VN"/>
              </w:rPr>
              <w:t>Nơi nhận:</w:t>
            </w:r>
          </w:p>
          <w:p w:rsidR="00831B92" w:rsidRPr="00E94D9A" w:rsidRDefault="00062F07" w:rsidP="00831B92">
            <w:pPr>
              <w:spacing w:line="240" w:lineRule="auto"/>
              <w:jc w:val="both"/>
              <w:rPr>
                <w:rFonts w:eastAsia="Times New Roman" w:cs="Times New Roman"/>
                <w:i/>
                <w:sz w:val="20"/>
                <w:szCs w:val="24"/>
                <w:lang w:val="vi-VN"/>
              </w:rPr>
            </w:pPr>
            <w:r w:rsidRPr="00062F07">
              <w:rPr>
                <w:rFonts w:eastAsia="Times New Roman" w:cs="Times New Roman"/>
                <w:noProof/>
                <w:sz w:val="20"/>
                <w:szCs w:val="24"/>
              </w:rPr>
              <w:pict>
                <v:line id="_x0000_s1027" style="position:absolute;left:0;text-align:left;z-index:251660288" from="139.8pt,1.1pt" to="139.8pt,34.4pt"/>
              </w:pict>
            </w:r>
            <w:r w:rsidR="00831B92" w:rsidRPr="00E94D9A">
              <w:rPr>
                <w:rFonts w:eastAsia="Times New Roman" w:cs="Times New Roman"/>
                <w:i/>
                <w:sz w:val="20"/>
                <w:szCs w:val="24"/>
                <w:lang w:val="vi-VN"/>
              </w:rPr>
              <w:t>- Ban DT</w:t>
            </w:r>
            <w:r w:rsidR="00831B92" w:rsidRPr="00E94D9A">
              <w:rPr>
                <w:rFonts w:eastAsia="Times New Roman" w:cs="Times New Roman"/>
                <w:i/>
                <w:sz w:val="20"/>
                <w:szCs w:val="24"/>
              </w:rPr>
              <w:t>TG</w:t>
            </w:r>
            <w:r w:rsidR="00831B92" w:rsidRPr="00E94D9A">
              <w:rPr>
                <w:rFonts w:eastAsia="Times New Roman" w:cs="Times New Roman"/>
                <w:i/>
                <w:sz w:val="20"/>
                <w:szCs w:val="24"/>
                <w:lang w:val="vi-VN"/>
              </w:rPr>
              <w:t xml:space="preserve"> </w:t>
            </w:r>
            <w:r w:rsidR="00831B92" w:rsidRPr="00E94D9A">
              <w:rPr>
                <w:rFonts w:eastAsia="Times New Roman" w:cs="Times New Roman"/>
                <w:i/>
                <w:sz w:val="20"/>
                <w:szCs w:val="24"/>
              </w:rPr>
              <w:t xml:space="preserve">ANQP- </w:t>
            </w:r>
            <w:r w:rsidR="00831B92" w:rsidRPr="00E94D9A">
              <w:rPr>
                <w:rFonts w:eastAsia="Times New Roman" w:cs="Times New Roman"/>
                <w:i/>
                <w:sz w:val="20"/>
                <w:szCs w:val="24"/>
                <w:lang w:val="vi-VN"/>
              </w:rPr>
              <w:t>TW HND VN</w:t>
            </w:r>
          </w:p>
          <w:p w:rsidR="00831B92" w:rsidRDefault="00831B92" w:rsidP="00831B92">
            <w:pPr>
              <w:spacing w:line="240" w:lineRule="auto"/>
              <w:jc w:val="both"/>
              <w:rPr>
                <w:rFonts w:eastAsia="Times New Roman" w:cs="Times New Roman"/>
                <w:i/>
                <w:sz w:val="20"/>
                <w:szCs w:val="24"/>
              </w:rPr>
            </w:pPr>
            <w:r w:rsidRPr="00E94D9A">
              <w:rPr>
                <w:rFonts w:eastAsia="Times New Roman" w:cs="Times New Roman"/>
                <w:i/>
                <w:sz w:val="20"/>
                <w:szCs w:val="24"/>
                <w:lang w:val="vi-VN"/>
              </w:rPr>
              <w:t>-</w:t>
            </w:r>
            <w:r w:rsidRPr="00E94D9A">
              <w:rPr>
                <w:rFonts w:eastAsia="Times New Roman" w:cs="Times New Roman"/>
                <w:i/>
                <w:sz w:val="20"/>
                <w:szCs w:val="24"/>
              </w:rPr>
              <w:t xml:space="preserve"> Ban Xã hội</w:t>
            </w:r>
            <w:r w:rsidRPr="00E94D9A">
              <w:rPr>
                <w:rFonts w:eastAsia="Times New Roman" w:cs="Times New Roman"/>
                <w:i/>
                <w:sz w:val="20"/>
                <w:szCs w:val="24"/>
                <w:lang w:val="vi-VN"/>
              </w:rPr>
              <w:t xml:space="preserve"> </w:t>
            </w:r>
            <w:r w:rsidRPr="00E94D9A">
              <w:rPr>
                <w:rFonts w:eastAsia="Times New Roman" w:cs="Times New Roman"/>
                <w:i/>
                <w:sz w:val="20"/>
                <w:szCs w:val="24"/>
              </w:rPr>
              <w:t>- TW Hội NDVN</w:t>
            </w:r>
          </w:p>
          <w:p w:rsidR="000D58A1" w:rsidRPr="00E94D9A" w:rsidRDefault="000D58A1" w:rsidP="00831B92">
            <w:pPr>
              <w:spacing w:line="240" w:lineRule="auto"/>
              <w:jc w:val="both"/>
              <w:rPr>
                <w:rFonts w:eastAsia="Times New Roman" w:cs="Times New Roman"/>
                <w:i/>
                <w:sz w:val="20"/>
                <w:szCs w:val="24"/>
              </w:rPr>
            </w:pPr>
            <w:r>
              <w:rPr>
                <w:rFonts w:eastAsia="Times New Roman" w:cs="Times New Roman"/>
                <w:i/>
                <w:sz w:val="20"/>
                <w:szCs w:val="24"/>
              </w:rPr>
              <w:t>-Phòng PV28 CA tỉnh Nam Định</w:t>
            </w:r>
          </w:p>
          <w:p w:rsidR="00831B92" w:rsidRPr="00E94D9A" w:rsidRDefault="00831B92" w:rsidP="00831B92">
            <w:pPr>
              <w:spacing w:line="240" w:lineRule="auto"/>
              <w:jc w:val="both"/>
              <w:rPr>
                <w:rFonts w:eastAsia="Times New Roman" w:cs="Times New Roman"/>
                <w:i/>
                <w:sz w:val="20"/>
                <w:szCs w:val="24"/>
                <w:lang w:val="vi-VN"/>
              </w:rPr>
            </w:pPr>
            <w:r w:rsidRPr="00E94D9A">
              <w:rPr>
                <w:rFonts w:eastAsia="Times New Roman" w:cs="Times New Roman"/>
                <w:i/>
                <w:sz w:val="20"/>
                <w:szCs w:val="24"/>
              </w:rPr>
              <w:t xml:space="preserve">- </w:t>
            </w:r>
            <w:r w:rsidRPr="00E94D9A">
              <w:rPr>
                <w:rFonts w:eastAsia="Times New Roman" w:cs="Times New Roman"/>
                <w:i/>
                <w:sz w:val="20"/>
                <w:szCs w:val="24"/>
                <w:lang w:val="vi-VN"/>
              </w:rPr>
              <w:t xml:space="preserve">BCĐ </w:t>
            </w:r>
            <w:r w:rsidR="00880961">
              <w:rPr>
                <w:rFonts w:eastAsia="Times New Roman" w:cs="Times New Roman"/>
                <w:i/>
                <w:sz w:val="20"/>
                <w:szCs w:val="24"/>
              </w:rPr>
              <w:t>PCTP&amp;XDPT TDBV ANTQ</w:t>
            </w:r>
            <w:r w:rsidRPr="00E94D9A">
              <w:rPr>
                <w:rFonts w:eastAsia="Times New Roman" w:cs="Times New Roman"/>
                <w:i/>
                <w:sz w:val="20"/>
                <w:szCs w:val="24"/>
                <w:lang w:val="vi-VN"/>
              </w:rPr>
              <w:t xml:space="preserve"> tỉnh Nam Định.            </w:t>
            </w:r>
            <w:r w:rsidR="00580EED">
              <w:rPr>
                <w:rFonts w:eastAsia="Times New Roman" w:cs="Times New Roman"/>
                <w:i/>
                <w:sz w:val="20"/>
                <w:szCs w:val="24"/>
              </w:rPr>
              <w:t xml:space="preserve"> </w:t>
            </w:r>
          </w:p>
          <w:p w:rsidR="00831B92" w:rsidRPr="00E94D9A" w:rsidRDefault="00831B92" w:rsidP="00831B92">
            <w:pPr>
              <w:spacing w:line="240" w:lineRule="auto"/>
              <w:jc w:val="both"/>
              <w:rPr>
                <w:rFonts w:eastAsia="Times New Roman" w:cs="Times New Roman"/>
                <w:i/>
                <w:sz w:val="20"/>
                <w:szCs w:val="24"/>
              </w:rPr>
            </w:pPr>
            <w:r w:rsidRPr="00E94D9A">
              <w:rPr>
                <w:rFonts w:eastAsia="Times New Roman" w:cs="Times New Roman"/>
                <w:i/>
                <w:sz w:val="20"/>
                <w:szCs w:val="24"/>
                <w:lang w:val="vi-VN"/>
              </w:rPr>
              <w:t>-</w:t>
            </w:r>
            <w:r w:rsidRPr="00E94D9A">
              <w:rPr>
                <w:rFonts w:eastAsia="Times New Roman" w:cs="Times New Roman"/>
                <w:i/>
                <w:sz w:val="20"/>
                <w:szCs w:val="24"/>
              </w:rPr>
              <w:t xml:space="preserve"> Công an tỉnh ( Để P/H)</w:t>
            </w:r>
            <w:r w:rsidRPr="00E94D9A">
              <w:rPr>
                <w:rFonts w:eastAsia="Times New Roman" w:cs="Times New Roman"/>
                <w:i/>
                <w:sz w:val="20"/>
                <w:szCs w:val="24"/>
                <w:lang w:val="vi-VN"/>
              </w:rPr>
              <w:t xml:space="preserve"> </w:t>
            </w:r>
          </w:p>
          <w:p w:rsidR="00831B92" w:rsidRPr="00E94D9A" w:rsidRDefault="00831B92" w:rsidP="00831B92">
            <w:pPr>
              <w:spacing w:line="240" w:lineRule="auto"/>
              <w:jc w:val="both"/>
              <w:rPr>
                <w:rFonts w:eastAsia="Times New Roman" w:cs="Times New Roman"/>
                <w:i/>
                <w:sz w:val="20"/>
                <w:szCs w:val="24"/>
                <w:lang w:val="vi-VN"/>
              </w:rPr>
            </w:pPr>
            <w:r w:rsidRPr="00E94D9A">
              <w:rPr>
                <w:rFonts w:eastAsia="Times New Roman" w:cs="Times New Roman"/>
                <w:i/>
                <w:sz w:val="20"/>
                <w:szCs w:val="24"/>
              </w:rPr>
              <w:t xml:space="preserve">- </w:t>
            </w:r>
            <w:r w:rsidRPr="00E94D9A">
              <w:rPr>
                <w:rFonts w:eastAsia="Times New Roman" w:cs="Times New Roman"/>
                <w:i/>
                <w:sz w:val="20"/>
                <w:szCs w:val="24"/>
                <w:lang w:val="vi-VN"/>
              </w:rPr>
              <w:t xml:space="preserve">HND các huyện, thành phố (để </w:t>
            </w:r>
            <w:r w:rsidRPr="00E94D9A">
              <w:rPr>
                <w:rFonts w:eastAsia="Times New Roman" w:cs="Times New Roman"/>
                <w:i/>
                <w:sz w:val="20"/>
                <w:szCs w:val="24"/>
              </w:rPr>
              <w:t>T</w:t>
            </w:r>
            <w:r w:rsidRPr="00E94D9A">
              <w:rPr>
                <w:rFonts w:eastAsia="Times New Roman" w:cs="Times New Roman"/>
                <w:i/>
                <w:sz w:val="20"/>
                <w:szCs w:val="24"/>
                <w:lang w:val="vi-VN"/>
              </w:rPr>
              <w:t>/h).</w:t>
            </w:r>
          </w:p>
          <w:p w:rsidR="00831B92" w:rsidRPr="00E94D9A" w:rsidRDefault="00831B92" w:rsidP="00831B92">
            <w:pPr>
              <w:spacing w:line="240" w:lineRule="auto"/>
              <w:jc w:val="both"/>
              <w:rPr>
                <w:rFonts w:eastAsia="Times New Roman" w:cs="Times New Roman"/>
                <w:sz w:val="20"/>
                <w:szCs w:val="24"/>
                <w:lang w:val="vi-VN"/>
              </w:rPr>
            </w:pPr>
            <w:r w:rsidRPr="00E94D9A">
              <w:rPr>
                <w:rFonts w:eastAsia="Times New Roman" w:cs="Times New Roman"/>
                <w:i/>
                <w:sz w:val="20"/>
                <w:szCs w:val="24"/>
                <w:lang w:val="vi-VN"/>
              </w:rPr>
              <w:t>- Lưu</w:t>
            </w:r>
            <w:r w:rsidRPr="00E94D9A">
              <w:rPr>
                <w:rFonts w:eastAsia="Times New Roman" w:cs="Times New Roman"/>
                <w:i/>
                <w:sz w:val="20"/>
                <w:szCs w:val="24"/>
              </w:rPr>
              <w:t xml:space="preserve"> VP-TH</w:t>
            </w:r>
            <w:r w:rsidRPr="00E94D9A">
              <w:rPr>
                <w:rFonts w:eastAsia="Times New Roman" w:cs="Times New Roman"/>
                <w:i/>
                <w:sz w:val="20"/>
                <w:szCs w:val="24"/>
                <w:lang w:val="vi-VN"/>
              </w:rPr>
              <w:t>.</w:t>
            </w:r>
          </w:p>
        </w:tc>
        <w:tc>
          <w:tcPr>
            <w:tcW w:w="4678" w:type="dxa"/>
          </w:tcPr>
          <w:p w:rsidR="00831B92" w:rsidRPr="00F4080F" w:rsidRDefault="00831B92" w:rsidP="003D4492">
            <w:pPr>
              <w:spacing w:line="360" w:lineRule="exact"/>
              <w:jc w:val="center"/>
              <w:rPr>
                <w:rFonts w:eastAsia="Times New Roman" w:cs="Times New Roman"/>
                <w:b/>
                <w:bCs/>
                <w:szCs w:val="28"/>
              </w:rPr>
            </w:pPr>
            <w:r w:rsidRPr="00F4080F">
              <w:rPr>
                <w:rFonts w:eastAsia="Times New Roman" w:cs="Times New Roman"/>
                <w:b/>
                <w:bCs/>
                <w:szCs w:val="28"/>
                <w:lang w:val="vi-VN"/>
              </w:rPr>
              <w:t>T/M BAN THƯỜNG VỤ</w:t>
            </w:r>
          </w:p>
          <w:p w:rsidR="00831B92" w:rsidRPr="00F4080F" w:rsidRDefault="00831B92" w:rsidP="003D4492">
            <w:pPr>
              <w:spacing w:line="360" w:lineRule="exact"/>
              <w:jc w:val="center"/>
              <w:rPr>
                <w:rFonts w:eastAsia="Times New Roman" w:cs="Times New Roman"/>
                <w:bCs/>
                <w:szCs w:val="28"/>
              </w:rPr>
            </w:pPr>
            <w:r w:rsidRPr="00F4080F">
              <w:rPr>
                <w:rFonts w:eastAsia="Times New Roman" w:cs="Times New Roman"/>
                <w:bCs/>
                <w:szCs w:val="28"/>
              </w:rPr>
              <w:t>PHÓ CHỦ TỊCH</w:t>
            </w:r>
          </w:p>
          <w:p w:rsidR="00831B92" w:rsidRPr="00E94D9A" w:rsidRDefault="00831B92" w:rsidP="00DD234F">
            <w:pPr>
              <w:spacing w:line="240" w:lineRule="auto"/>
              <w:jc w:val="center"/>
              <w:rPr>
                <w:rFonts w:eastAsia="Times New Roman" w:cs="Times New Roman"/>
                <w:bCs/>
                <w:sz w:val="24"/>
                <w:szCs w:val="24"/>
              </w:rPr>
            </w:pPr>
          </w:p>
          <w:p w:rsidR="00831B92" w:rsidRPr="00E94D9A" w:rsidRDefault="00877B61" w:rsidP="00DD234F">
            <w:pPr>
              <w:spacing w:line="240" w:lineRule="auto"/>
              <w:jc w:val="center"/>
              <w:rPr>
                <w:rFonts w:eastAsia="Times New Roman" w:cs="Times New Roman"/>
                <w:bCs/>
                <w:sz w:val="24"/>
                <w:szCs w:val="24"/>
              </w:rPr>
            </w:pPr>
            <w:r>
              <w:rPr>
                <w:rFonts w:eastAsia="Times New Roman" w:cs="Times New Roman"/>
                <w:bCs/>
                <w:sz w:val="24"/>
                <w:szCs w:val="24"/>
              </w:rPr>
              <w:t>(đã ký)</w:t>
            </w:r>
          </w:p>
          <w:p w:rsidR="00831B92" w:rsidRDefault="00831B92" w:rsidP="00DD234F">
            <w:pPr>
              <w:spacing w:line="240" w:lineRule="auto"/>
              <w:jc w:val="center"/>
              <w:rPr>
                <w:rFonts w:eastAsia="Times New Roman" w:cs="Times New Roman"/>
                <w:bCs/>
                <w:sz w:val="24"/>
                <w:szCs w:val="24"/>
              </w:rPr>
            </w:pPr>
          </w:p>
          <w:p w:rsidR="00237766" w:rsidRDefault="00237766" w:rsidP="00DD234F">
            <w:pPr>
              <w:spacing w:line="240" w:lineRule="auto"/>
              <w:jc w:val="center"/>
              <w:rPr>
                <w:rFonts w:eastAsia="Times New Roman" w:cs="Times New Roman"/>
                <w:bCs/>
                <w:sz w:val="24"/>
                <w:szCs w:val="24"/>
              </w:rPr>
            </w:pPr>
          </w:p>
          <w:p w:rsidR="001D120C" w:rsidRDefault="001D120C" w:rsidP="00DD234F">
            <w:pPr>
              <w:spacing w:line="240" w:lineRule="auto"/>
              <w:jc w:val="center"/>
              <w:rPr>
                <w:rFonts w:eastAsia="Times New Roman" w:cs="Times New Roman"/>
                <w:bCs/>
                <w:sz w:val="24"/>
                <w:szCs w:val="24"/>
              </w:rPr>
            </w:pPr>
          </w:p>
          <w:p w:rsidR="00E25863" w:rsidRPr="00E94D9A" w:rsidRDefault="00E25863" w:rsidP="00DD234F">
            <w:pPr>
              <w:spacing w:line="240" w:lineRule="auto"/>
              <w:jc w:val="center"/>
              <w:rPr>
                <w:rFonts w:eastAsia="Times New Roman" w:cs="Times New Roman"/>
                <w:bCs/>
                <w:sz w:val="24"/>
                <w:szCs w:val="24"/>
              </w:rPr>
            </w:pPr>
          </w:p>
          <w:p w:rsidR="00831B92" w:rsidRPr="00831B92" w:rsidRDefault="00831B92" w:rsidP="00DD234F">
            <w:pPr>
              <w:spacing w:line="240" w:lineRule="auto"/>
              <w:jc w:val="center"/>
              <w:rPr>
                <w:rFonts w:eastAsia="Times New Roman" w:cs="Times New Roman"/>
                <w:b/>
                <w:bCs/>
                <w:szCs w:val="28"/>
              </w:rPr>
            </w:pPr>
            <w:r w:rsidRPr="00E94D9A">
              <w:rPr>
                <w:rFonts w:eastAsia="Times New Roman" w:cs="Times New Roman"/>
                <w:b/>
                <w:bCs/>
                <w:szCs w:val="28"/>
              </w:rPr>
              <w:t xml:space="preserve">Nguyễn </w:t>
            </w:r>
            <w:r w:rsidR="00CB7031">
              <w:rPr>
                <w:rFonts w:eastAsia="Times New Roman" w:cs="Times New Roman"/>
                <w:b/>
                <w:bCs/>
                <w:szCs w:val="28"/>
              </w:rPr>
              <w:t>Thanh Long</w:t>
            </w:r>
          </w:p>
        </w:tc>
      </w:tr>
    </w:tbl>
    <w:p w:rsidR="00831B92" w:rsidRPr="00831B92" w:rsidRDefault="00831B92" w:rsidP="00831B92">
      <w:pPr>
        <w:spacing w:line="240" w:lineRule="auto"/>
        <w:jc w:val="both"/>
        <w:rPr>
          <w:rFonts w:eastAsia="Times New Roman" w:cs="Times New Roman"/>
          <w:szCs w:val="24"/>
          <w:lang w:val="vi-VN"/>
        </w:rPr>
      </w:pPr>
      <w:r w:rsidRPr="00831B92">
        <w:rPr>
          <w:rFonts w:eastAsia="Times New Roman" w:cs="Times New Roman"/>
          <w:szCs w:val="24"/>
          <w:lang w:val="vi-VN"/>
        </w:rPr>
        <w:t xml:space="preserve">             </w:t>
      </w:r>
    </w:p>
    <w:p w:rsidR="00831B92" w:rsidRPr="00831B92" w:rsidRDefault="00831B92" w:rsidP="00831B92">
      <w:pPr>
        <w:spacing w:line="240" w:lineRule="auto"/>
        <w:rPr>
          <w:rFonts w:eastAsia="Times New Roman" w:cs="Times New Roman"/>
          <w:szCs w:val="24"/>
          <w:lang w:val="vi-VN"/>
        </w:rPr>
      </w:pPr>
    </w:p>
    <w:p w:rsidR="004B59D4" w:rsidRDefault="004B59D4"/>
    <w:sectPr w:rsidR="004B59D4" w:rsidSect="00F57FD7">
      <w:footerReference w:type="even" r:id="rId7"/>
      <w:footerReference w:type="default" r:id="rId8"/>
      <w:pgSz w:w="12240" w:h="15840"/>
      <w:pgMar w:top="900" w:right="720" w:bottom="288" w:left="1800" w:header="720" w:footer="345" w:gutter="0"/>
      <w:cols w:space="720"/>
      <w:docGrid w:linePitch="2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359F" w:rsidRDefault="0032359F" w:rsidP="00BD731A">
      <w:pPr>
        <w:spacing w:line="240" w:lineRule="auto"/>
      </w:pPr>
      <w:r>
        <w:separator/>
      </w:r>
    </w:p>
  </w:endnote>
  <w:endnote w:type="continuationSeparator" w:id="1">
    <w:p w:rsidR="0032359F" w:rsidRDefault="0032359F" w:rsidP="00BD731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1DA" w:rsidRDefault="00062F07">
    <w:pPr>
      <w:pStyle w:val="Footer"/>
      <w:framePr w:wrap="around" w:vAnchor="text" w:hAnchor="margin" w:xAlign="center" w:y="1"/>
      <w:rPr>
        <w:rStyle w:val="PageNumber"/>
      </w:rPr>
    </w:pPr>
    <w:r>
      <w:rPr>
        <w:rStyle w:val="PageNumber"/>
      </w:rPr>
      <w:fldChar w:fldCharType="begin"/>
    </w:r>
    <w:r w:rsidR="000B41DA">
      <w:rPr>
        <w:rStyle w:val="PageNumber"/>
      </w:rPr>
      <w:instrText xml:space="preserve">PAGE  </w:instrText>
    </w:r>
    <w:r>
      <w:rPr>
        <w:rStyle w:val="PageNumber"/>
      </w:rPr>
      <w:fldChar w:fldCharType="end"/>
    </w:r>
  </w:p>
  <w:p w:rsidR="000B41DA" w:rsidRDefault="000B41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1DA" w:rsidRDefault="00062F07">
    <w:pPr>
      <w:pStyle w:val="Footer"/>
      <w:framePr w:wrap="around" w:vAnchor="text" w:hAnchor="margin" w:xAlign="center" w:y="1"/>
      <w:rPr>
        <w:rStyle w:val="PageNumber"/>
      </w:rPr>
    </w:pPr>
    <w:r>
      <w:rPr>
        <w:rStyle w:val="PageNumber"/>
      </w:rPr>
      <w:fldChar w:fldCharType="begin"/>
    </w:r>
    <w:r w:rsidR="000B41DA">
      <w:rPr>
        <w:rStyle w:val="PageNumber"/>
      </w:rPr>
      <w:instrText xml:space="preserve">PAGE  </w:instrText>
    </w:r>
    <w:r>
      <w:rPr>
        <w:rStyle w:val="PageNumber"/>
      </w:rPr>
      <w:fldChar w:fldCharType="separate"/>
    </w:r>
    <w:r w:rsidR="004566E4">
      <w:rPr>
        <w:rStyle w:val="PageNumber"/>
        <w:noProof/>
      </w:rPr>
      <w:t>1</w:t>
    </w:r>
    <w:r>
      <w:rPr>
        <w:rStyle w:val="PageNumber"/>
      </w:rPr>
      <w:fldChar w:fldCharType="end"/>
    </w:r>
  </w:p>
  <w:p w:rsidR="000B41DA" w:rsidRDefault="000B41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359F" w:rsidRDefault="0032359F" w:rsidP="00BD731A">
      <w:pPr>
        <w:spacing w:line="240" w:lineRule="auto"/>
      </w:pPr>
      <w:r>
        <w:separator/>
      </w:r>
    </w:p>
  </w:footnote>
  <w:footnote w:type="continuationSeparator" w:id="1">
    <w:p w:rsidR="0032359F" w:rsidRDefault="0032359F" w:rsidP="00BD731A">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831B92"/>
    <w:rsid w:val="00001AAA"/>
    <w:rsid w:val="00011313"/>
    <w:rsid w:val="000113E4"/>
    <w:rsid w:val="00016E10"/>
    <w:rsid w:val="0005706B"/>
    <w:rsid w:val="00062F07"/>
    <w:rsid w:val="00067B99"/>
    <w:rsid w:val="000A25AB"/>
    <w:rsid w:val="000B41DA"/>
    <w:rsid w:val="000D58A1"/>
    <w:rsid w:val="000D61AA"/>
    <w:rsid w:val="000F17C2"/>
    <w:rsid w:val="00104906"/>
    <w:rsid w:val="00135004"/>
    <w:rsid w:val="001375F5"/>
    <w:rsid w:val="001437A9"/>
    <w:rsid w:val="001659D5"/>
    <w:rsid w:val="00176728"/>
    <w:rsid w:val="001856C0"/>
    <w:rsid w:val="00194CAD"/>
    <w:rsid w:val="001C6C87"/>
    <w:rsid w:val="001D120C"/>
    <w:rsid w:val="001D64B9"/>
    <w:rsid w:val="001E2182"/>
    <w:rsid w:val="001F7117"/>
    <w:rsid w:val="002067AC"/>
    <w:rsid w:val="00212DFE"/>
    <w:rsid w:val="00237766"/>
    <w:rsid w:val="00244D85"/>
    <w:rsid w:val="00251686"/>
    <w:rsid w:val="00253607"/>
    <w:rsid w:val="0025738A"/>
    <w:rsid w:val="00264AFA"/>
    <w:rsid w:val="0029192C"/>
    <w:rsid w:val="002A4D0E"/>
    <w:rsid w:val="002C1CB4"/>
    <w:rsid w:val="002E4A6C"/>
    <w:rsid w:val="00301C73"/>
    <w:rsid w:val="00301F76"/>
    <w:rsid w:val="003036A3"/>
    <w:rsid w:val="00306B19"/>
    <w:rsid w:val="0032359F"/>
    <w:rsid w:val="00326C65"/>
    <w:rsid w:val="00327F00"/>
    <w:rsid w:val="00362629"/>
    <w:rsid w:val="00367E47"/>
    <w:rsid w:val="00387236"/>
    <w:rsid w:val="00391F69"/>
    <w:rsid w:val="0039520C"/>
    <w:rsid w:val="003B212E"/>
    <w:rsid w:val="003B3244"/>
    <w:rsid w:val="003D4492"/>
    <w:rsid w:val="003D51B0"/>
    <w:rsid w:val="003E61A0"/>
    <w:rsid w:val="003F2C43"/>
    <w:rsid w:val="00411DC9"/>
    <w:rsid w:val="004437C2"/>
    <w:rsid w:val="004566E4"/>
    <w:rsid w:val="0046331B"/>
    <w:rsid w:val="00476020"/>
    <w:rsid w:val="004822F9"/>
    <w:rsid w:val="00487134"/>
    <w:rsid w:val="004A25EC"/>
    <w:rsid w:val="004A71BA"/>
    <w:rsid w:val="004B3C04"/>
    <w:rsid w:val="004B59D4"/>
    <w:rsid w:val="004C7E82"/>
    <w:rsid w:val="004D5AE9"/>
    <w:rsid w:val="004E2423"/>
    <w:rsid w:val="004E3E37"/>
    <w:rsid w:val="004F7815"/>
    <w:rsid w:val="00540AB0"/>
    <w:rsid w:val="00541CDC"/>
    <w:rsid w:val="00551CE8"/>
    <w:rsid w:val="00576123"/>
    <w:rsid w:val="00577196"/>
    <w:rsid w:val="00580EED"/>
    <w:rsid w:val="00582491"/>
    <w:rsid w:val="00586CE3"/>
    <w:rsid w:val="005B0137"/>
    <w:rsid w:val="005D245F"/>
    <w:rsid w:val="005E00BE"/>
    <w:rsid w:val="006160B7"/>
    <w:rsid w:val="00623CBD"/>
    <w:rsid w:val="00624AA8"/>
    <w:rsid w:val="00641A2A"/>
    <w:rsid w:val="00643DF7"/>
    <w:rsid w:val="00651CD8"/>
    <w:rsid w:val="006610E5"/>
    <w:rsid w:val="00670382"/>
    <w:rsid w:val="006705C2"/>
    <w:rsid w:val="00681777"/>
    <w:rsid w:val="006935B7"/>
    <w:rsid w:val="006A4227"/>
    <w:rsid w:val="006B7A36"/>
    <w:rsid w:val="006C273D"/>
    <w:rsid w:val="006C3818"/>
    <w:rsid w:val="006C58B1"/>
    <w:rsid w:val="006D5725"/>
    <w:rsid w:val="006E78D5"/>
    <w:rsid w:val="006F05B1"/>
    <w:rsid w:val="00707061"/>
    <w:rsid w:val="00716544"/>
    <w:rsid w:val="007216D1"/>
    <w:rsid w:val="00742055"/>
    <w:rsid w:val="007645C3"/>
    <w:rsid w:val="00787B21"/>
    <w:rsid w:val="007949A7"/>
    <w:rsid w:val="007A1F9D"/>
    <w:rsid w:val="007A433C"/>
    <w:rsid w:val="007A4ECF"/>
    <w:rsid w:val="007C57CE"/>
    <w:rsid w:val="007F5759"/>
    <w:rsid w:val="00801E85"/>
    <w:rsid w:val="00805C13"/>
    <w:rsid w:val="00820DDF"/>
    <w:rsid w:val="0082529D"/>
    <w:rsid w:val="00831B92"/>
    <w:rsid w:val="008326E1"/>
    <w:rsid w:val="00834D94"/>
    <w:rsid w:val="00862A70"/>
    <w:rsid w:val="00866A20"/>
    <w:rsid w:val="00877B61"/>
    <w:rsid w:val="00880961"/>
    <w:rsid w:val="008B39AD"/>
    <w:rsid w:val="008C15BC"/>
    <w:rsid w:val="008C2352"/>
    <w:rsid w:val="008D1945"/>
    <w:rsid w:val="008F6333"/>
    <w:rsid w:val="00931546"/>
    <w:rsid w:val="009448C4"/>
    <w:rsid w:val="00945F34"/>
    <w:rsid w:val="00951672"/>
    <w:rsid w:val="00957B9F"/>
    <w:rsid w:val="00964A1D"/>
    <w:rsid w:val="0096707B"/>
    <w:rsid w:val="00996960"/>
    <w:rsid w:val="009C74CC"/>
    <w:rsid w:val="009D3673"/>
    <w:rsid w:val="009E30EA"/>
    <w:rsid w:val="00A029D7"/>
    <w:rsid w:val="00A05BB1"/>
    <w:rsid w:val="00A231FB"/>
    <w:rsid w:val="00A62C72"/>
    <w:rsid w:val="00A6708C"/>
    <w:rsid w:val="00A77DCF"/>
    <w:rsid w:val="00AB151D"/>
    <w:rsid w:val="00AB363A"/>
    <w:rsid w:val="00AC7CD9"/>
    <w:rsid w:val="00AD0A3B"/>
    <w:rsid w:val="00AE08A3"/>
    <w:rsid w:val="00AE6623"/>
    <w:rsid w:val="00B22AB4"/>
    <w:rsid w:val="00B50D0E"/>
    <w:rsid w:val="00B56689"/>
    <w:rsid w:val="00B80764"/>
    <w:rsid w:val="00B86E62"/>
    <w:rsid w:val="00B87AF7"/>
    <w:rsid w:val="00BB5B1C"/>
    <w:rsid w:val="00BC1FB3"/>
    <w:rsid w:val="00BC6F4D"/>
    <w:rsid w:val="00BD731A"/>
    <w:rsid w:val="00C00E82"/>
    <w:rsid w:val="00C06371"/>
    <w:rsid w:val="00C23082"/>
    <w:rsid w:val="00C423B9"/>
    <w:rsid w:val="00C47393"/>
    <w:rsid w:val="00C5308D"/>
    <w:rsid w:val="00C613D9"/>
    <w:rsid w:val="00CB7031"/>
    <w:rsid w:val="00CD13D9"/>
    <w:rsid w:val="00CE02F4"/>
    <w:rsid w:val="00D24832"/>
    <w:rsid w:val="00D25091"/>
    <w:rsid w:val="00D25E13"/>
    <w:rsid w:val="00D343E0"/>
    <w:rsid w:val="00D41342"/>
    <w:rsid w:val="00D4168E"/>
    <w:rsid w:val="00D51126"/>
    <w:rsid w:val="00D5367E"/>
    <w:rsid w:val="00D654A2"/>
    <w:rsid w:val="00D8723A"/>
    <w:rsid w:val="00DA027E"/>
    <w:rsid w:val="00DA3DE5"/>
    <w:rsid w:val="00DA5D08"/>
    <w:rsid w:val="00DA7866"/>
    <w:rsid w:val="00DB0AA2"/>
    <w:rsid w:val="00DC3402"/>
    <w:rsid w:val="00DC6EE3"/>
    <w:rsid w:val="00DD234F"/>
    <w:rsid w:val="00DF0EEC"/>
    <w:rsid w:val="00DF3881"/>
    <w:rsid w:val="00E0658F"/>
    <w:rsid w:val="00E14383"/>
    <w:rsid w:val="00E237A7"/>
    <w:rsid w:val="00E238AD"/>
    <w:rsid w:val="00E25863"/>
    <w:rsid w:val="00E513CE"/>
    <w:rsid w:val="00E9423C"/>
    <w:rsid w:val="00E94D9A"/>
    <w:rsid w:val="00EA5E08"/>
    <w:rsid w:val="00ED6A84"/>
    <w:rsid w:val="00F26E91"/>
    <w:rsid w:val="00F33767"/>
    <w:rsid w:val="00F36814"/>
    <w:rsid w:val="00F4080F"/>
    <w:rsid w:val="00F522F8"/>
    <w:rsid w:val="00F57FD7"/>
    <w:rsid w:val="00F648C4"/>
    <w:rsid w:val="00F831D5"/>
    <w:rsid w:val="00F84788"/>
    <w:rsid w:val="00F93156"/>
    <w:rsid w:val="00F9723C"/>
    <w:rsid w:val="00FA266D"/>
    <w:rsid w:val="00FB0127"/>
    <w:rsid w:val="00FB2E96"/>
    <w:rsid w:val="00FB76E9"/>
    <w:rsid w:val="00FE0ACC"/>
    <w:rsid w:val="00FE2949"/>
    <w:rsid w:val="00FE4AFA"/>
    <w:rsid w:val="00FF4D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31B92"/>
    <w:pPr>
      <w:tabs>
        <w:tab w:val="center" w:pos="4320"/>
        <w:tab w:val="right" w:pos="8640"/>
      </w:tabs>
      <w:spacing w:line="240" w:lineRule="auto"/>
    </w:pPr>
    <w:rPr>
      <w:rFonts w:eastAsia="Times New Roman" w:cs="Times New Roman"/>
      <w:szCs w:val="20"/>
    </w:rPr>
  </w:style>
  <w:style w:type="character" w:customStyle="1" w:styleId="FooterChar">
    <w:name w:val="Footer Char"/>
    <w:basedOn w:val="DefaultParagraphFont"/>
    <w:link w:val="Footer"/>
    <w:rsid w:val="00831B92"/>
    <w:rPr>
      <w:rFonts w:eastAsia="Times New Roman" w:cs="Times New Roman"/>
      <w:szCs w:val="20"/>
    </w:rPr>
  </w:style>
  <w:style w:type="character" w:styleId="PageNumber">
    <w:name w:val="page number"/>
    <w:basedOn w:val="DefaultParagraphFont"/>
    <w:rsid w:val="00831B92"/>
    <w:rPr>
      <w:rFonts w:cs="Times New Roman"/>
    </w:rPr>
  </w:style>
  <w:style w:type="paragraph" w:styleId="BodyTextIndent">
    <w:name w:val="Body Text Indent"/>
    <w:basedOn w:val="Normal"/>
    <w:link w:val="BodyTextIndentChar"/>
    <w:rsid w:val="00831B92"/>
    <w:pPr>
      <w:spacing w:after="120" w:line="320" w:lineRule="exact"/>
      <w:ind w:firstLine="720"/>
      <w:jc w:val="both"/>
    </w:pPr>
    <w:rPr>
      <w:rFonts w:eastAsia="Times New Roman" w:cs="Times New Roman"/>
      <w:szCs w:val="20"/>
    </w:rPr>
  </w:style>
  <w:style w:type="character" w:customStyle="1" w:styleId="BodyTextIndentChar">
    <w:name w:val="Body Text Indent Char"/>
    <w:basedOn w:val="DefaultParagraphFont"/>
    <w:link w:val="BodyTextIndent"/>
    <w:rsid w:val="00831B92"/>
    <w:rPr>
      <w:rFonts w:eastAsia="Times New Roman" w:cs="Times New Roman"/>
      <w:szCs w:val="20"/>
    </w:rPr>
  </w:style>
  <w:style w:type="paragraph" w:styleId="Header">
    <w:name w:val="header"/>
    <w:basedOn w:val="Normal"/>
    <w:link w:val="HeaderChar"/>
    <w:uiPriority w:val="99"/>
    <w:semiHidden/>
    <w:unhideWhenUsed/>
    <w:rsid w:val="00B86E62"/>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B86E6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56EAE-056C-47DE-B14F-CF43F68C9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1316</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 Ha</dc:creator>
  <cp:lastModifiedBy>Admin</cp:lastModifiedBy>
  <cp:revision>12</cp:revision>
  <cp:lastPrinted>2018-03-05T08:46:00Z</cp:lastPrinted>
  <dcterms:created xsi:type="dcterms:W3CDTF">2018-03-07T07:31:00Z</dcterms:created>
  <dcterms:modified xsi:type="dcterms:W3CDTF">2018-03-09T09:03:00Z</dcterms:modified>
</cp:coreProperties>
</file>