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878"/>
      </w:tblGrid>
      <w:tr w:rsidR="00073D2D" w:rsidRPr="00073D2D" w:rsidTr="00AC6814">
        <w:trPr>
          <w:jc w:val="center"/>
        </w:trPr>
        <w:tc>
          <w:tcPr>
            <w:tcW w:w="5070" w:type="dxa"/>
          </w:tcPr>
          <w:p w:rsidR="00073D2D" w:rsidRPr="00073D2D" w:rsidRDefault="00073D2D" w:rsidP="00073D2D">
            <w:pPr>
              <w:jc w:val="center"/>
              <w:rPr>
                <w:sz w:val="26"/>
                <w:szCs w:val="26"/>
              </w:rPr>
            </w:pPr>
            <w:r w:rsidRPr="00073D2D">
              <w:rPr>
                <w:sz w:val="26"/>
                <w:szCs w:val="26"/>
              </w:rPr>
              <w:t>HỘI NÔNG DÂN VIỆT NAM</w:t>
            </w:r>
          </w:p>
          <w:p w:rsidR="00073D2D" w:rsidRPr="00AC6814" w:rsidRDefault="00073D2D" w:rsidP="00073D2D">
            <w:pPr>
              <w:jc w:val="center"/>
              <w:rPr>
                <w:b/>
                <w:sz w:val="26"/>
                <w:szCs w:val="26"/>
              </w:rPr>
            </w:pPr>
            <w:r w:rsidRPr="00AC6814">
              <w:rPr>
                <w:b/>
                <w:sz w:val="26"/>
                <w:szCs w:val="26"/>
              </w:rPr>
              <w:t>BCH HỘI NÔNG DÂN TỈNH NAM ĐỊNH</w:t>
            </w:r>
          </w:p>
          <w:p w:rsidR="00073D2D" w:rsidRDefault="00073D2D" w:rsidP="00073D2D">
            <w:pPr>
              <w:jc w:val="center"/>
              <w:rPr>
                <w:sz w:val="26"/>
                <w:szCs w:val="26"/>
              </w:rPr>
            </w:pPr>
            <w:r>
              <w:rPr>
                <w:sz w:val="26"/>
                <w:szCs w:val="26"/>
              </w:rPr>
              <w:t>*</w:t>
            </w:r>
          </w:p>
          <w:p w:rsidR="00073D2D" w:rsidRPr="00073D2D" w:rsidRDefault="00073D2D" w:rsidP="00073D2D">
            <w:pPr>
              <w:jc w:val="center"/>
              <w:rPr>
                <w:sz w:val="26"/>
                <w:szCs w:val="26"/>
              </w:rPr>
            </w:pPr>
            <w:r>
              <w:rPr>
                <w:sz w:val="26"/>
                <w:szCs w:val="26"/>
              </w:rPr>
              <w:t>Số</w:t>
            </w:r>
            <w:r w:rsidR="006713DF">
              <w:rPr>
                <w:sz w:val="26"/>
                <w:szCs w:val="26"/>
              </w:rPr>
              <w:t xml:space="preserve">  34</w:t>
            </w:r>
            <w:r>
              <w:rPr>
                <w:sz w:val="26"/>
                <w:szCs w:val="26"/>
              </w:rPr>
              <w:t xml:space="preserve"> - HD/HNDT</w:t>
            </w:r>
          </w:p>
        </w:tc>
        <w:tc>
          <w:tcPr>
            <w:tcW w:w="5878" w:type="dxa"/>
          </w:tcPr>
          <w:p w:rsidR="00073D2D" w:rsidRPr="00AC6814" w:rsidRDefault="00073D2D" w:rsidP="00073D2D">
            <w:pPr>
              <w:jc w:val="center"/>
              <w:rPr>
                <w:b/>
                <w:sz w:val="26"/>
                <w:szCs w:val="26"/>
              </w:rPr>
            </w:pPr>
            <w:r w:rsidRPr="00AC6814">
              <w:rPr>
                <w:b/>
                <w:sz w:val="26"/>
                <w:szCs w:val="26"/>
              </w:rPr>
              <w:t>CỘNG HÒA XÃ HỘI CHỦ NGHĨA VIỆT NAM</w:t>
            </w:r>
          </w:p>
          <w:p w:rsidR="00073D2D" w:rsidRPr="008B6641" w:rsidRDefault="001641AF" w:rsidP="00073D2D">
            <w:pPr>
              <w:jc w:val="center"/>
              <w:rPr>
                <w:b/>
                <w:szCs w:val="28"/>
              </w:rPr>
            </w:pPr>
            <w:r w:rsidRPr="001641AF">
              <w:rPr>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66.95pt;margin-top:14.6pt;width:132pt;height:0;z-index:251658240" o:connectortype="straight"/>
              </w:pict>
            </w:r>
            <w:r w:rsidR="00073D2D" w:rsidRPr="008B6641">
              <w:rPr>
                <w:b/>
                <w:szCs w:val="28"/>
              </w:rPr>
              <w:t>Độc lập - Tự do - Hạnh phúc</w:t>
            </w:r>
          </w:p>
          <w:p w:rsidR="00073D2D" w:rsidRDefault="00073D2D" w:rsidP="00073D2D">
            <w:pPr>
              <w:jc w:val="center"/>
              <w:rPr>
                <w:b/>
                <w:sz w:val="26"/>
                <w:szCs w:val="26"/>
              </w:rPr>
            </w:pPr>
          </w:p>
          <w:p w:rsidR="00073D2D" w:rsidRPr="00073D2D" w:rsidRDefault="00812613" w:rsidP="00151950">
            <w:pPr>
              <w:jc w:val="center"/>
              <w:rPr>
                <w:i/>
                <w:sz w:val="26"/>
                <w:szCs w:val="26"/>
              </w:rPr>
            </w:pPr>
            <w:r>
              <w:rPr>
                <w:i/>
                <w:sz w:val="26"/>
                <w:szCs w:val="26"/>
              </w:rPr>
              <w:t>Nam Định</w:t>
            </w:r>
            <w:r w:rsidR="00073D2D">
              <w:rPr>
                <w:i/>
                <w:sz w:val="26"/>
                <w:szCs w:val="26"/>
              </w:rPr>
              <w:t>, ngày</w:t>
            </w:r>
            <w:r w:rsidR="006B6089">
              <w:rPr>
                <w:i/>
                <w:sz w:val="26"/>
                <w:szCs w:val="26"/>
              </w:rPr>
              <w:t xml:space="preserve">  </w:t>
            </w:r>
            <w:r w:rsidR="00151950">
              <w:rPr>
                <w:i/>
                <w:sz w:val="26"/>
                <w:szCs w:val="26"/>
              </w:rPr>
              <w:t>07</w:t>
            </w:r>
            <w:r w:rsidR="00073D2D">
              <w:rPr>
                <w:i/>
                <w:sz w:val="26"/>
                <w:szCs w:val="26"/>
              </w:rPr>
              <w:t xml:space="preserve"> tháng </w:t>
            </w:r>
            <w:r w:rsidR="00151950">
              <w:rPr>
                <w:i/>
                <w:sz w:val="26"/>
                <w:szCs w:val="26"/>
              </w:rPr>
              <w:t>3</w:t>
            </w:r>
            <w:r w:rsidR="00073D2D">
              <w:rPr>
                <w:i/>
                <w:sz w:val="26"/>
                <w:szCs w:val="26"/>
              </w:rPr>
              <w:t xml:space="preserve"> năm 2018</w:t>
            </w:r>
          </w:p>
        </w:tc>
      </w:tr>
    </w:tbl>
    <w:p w:rsidR="00073D2D" w:rsidRDefault="00073D2D"/>
    <w:p w:rsidR="002C5517" w:rsidRPr="00524AB0" w:rsidRDefault="00073D2D" w:rsidP="00524AB0">
      <w:pPr>
        <w:spacing w:after="0"/>
        <w:jc w:val="center"/>
        <w:rPr>
          <w:b/>
        </w:rPr>
      </w:pPr>
      <w:r w:rsidRPr="00524AB0">
        <w:rPr>
          <w:b/>
        </w:rPr>
        <w:t>HƯỚNG DẪN</w:t>
      </w:r>
    </w:p>
    <w:p w:rsidR="00073D2D" w:rsidRPr="00524AB0" w:rsidRDefault="001264BC" w:rsidP="00524AB0">
      <w:pPr>
        <w:spacing w:after="0"/>
        <w:jc w:val="center"/>
        <w:rPr>
          <w:b/>
        </w:rPr>
      </w:pPr>
      <w:r>
        <w:rPr>
          <w:b/>
        </w:rPr>
        <w:t>Tuyên truyền công tác Hội và phong trào nông dân năm 2018</w:t>
      </w:r>
    </w:p>
    <w:p w:rsidR="00073D2D" w:rsidRDefault="00073D2D" w:rsidP="00172841">
      <w:pPr>
        <w:spacing w:after="0" w:line="360" w:lineRule="exact"/>
        <w:jc w:val="center"/>
      </w:pPr>
    </w:p>
    <w:p w:rsidR="00073D2D" w:rsidRDefault="00073D2D" w:rsidP="00172841">
      <w:pPr>
        <w:spacing w:after="0" w:line="360" w:lineRule="exact"/>
        <w:ind w:firstLine="720"/>
        <w:jc w:val="both"/>
        <w:rPr>
          <w:rFonts w:eastAsia="Times New Roman"/>
          <w:color w:val="000000"/>
          <w:szCs w:val="28"/>
        </w:rPr>
      </w:pPr>
      <w:r>
        <w:t xml:space="preserve">Năm 2018 là năm diễn ra Đại hội Hội Nông dân các cấp </w:t>
      </w:r>
      <w:r>
        <w:rPr>
          <w:rFonts w:eastAsia="Times New Roman"/>
          <w:color w:val="000000"/>
          <w:szCs w:val="28"/>
        </w:rPr>
        <w:t xml:space="preserve">tiến tới Đại hội Đại biểu Hội Nông dân tỉnh Nam Định lần thứ X, </w:t>
      </w:r>
      <w:r w:rsidR="00E93E39">
        <w:rPr>
          <w:rFonts w:eastAsia="Times New Roman"/>
          <w:color w:val="000000"/>
          <w:szCs w:val="28"/>
        </w:rPr>
        <w:t xml:space="preserve">Đại hội Đại biểu toàn quốc Hội Nông dân Việt Nam lần thứ VII, </w:t>
      </w:r>
      <w:r>
        <w:rPr>
          <w:rFonts w:eastAsia="Times New Roman"/>
          <w:color w:val="000000"/>
          <w:szCs w:val="28"/>
        </w:rPr>
        <w:t>nhiệm kỳ 2018 - 2023.</w:t>
      </w:r>
    </w:p>
    <w:p w:rsidR="00073D2D" w:rsidRDefault="00A70712" w:rsidP="00172841">
      <w:pPr>
        <w:spacing w:after="0" w:line="360" w:lineRule="exact"/>
        <w:ind w:firstLine="720"/>
        <w:jc w:val="both"/>
        <w:rPr>
          <w:rFonts w:eastAsia="Times New Roman"/>
          <w:color w:val="000000"/>
          <w:szCs w:val="28"/>
        </w:rPr>
      </w:pPr>
      <w:r>
        <w:rPr>
          <w:rFonts w:eastAsia="Times New Roman"/>
          <w:color w:val="000000"/>
          <w:szCs w:val="28"/>
        </w:rPr>
        <w:t>Thực hiện</w:t>
      </w:r>
      <w:r w:rsidR="00073D2D">
        <w:rPr>
          <w:rFonts w:eastAsia="Times New Roman"/>
          <w:color w:val="000000"/>
          <w:szCs w:val="28"/>
        </w:rPr>
        <w:t xml:space="preserve"> hướng dẫn số 208-HD/HNDTW ngày 25 tháng 01 năm 2018 của </w:t>
      </w:r>
      <w:r>
        <w:rPr>
          <w:rFonts w:eastAsia="Times New Roman"/>
          <w:color w:val="000000"/>
          <w:szCs w:val="28"/>
        </w:rPr>
        <w:t xml:space="preserve">Trung ương Hội Nông dân Việt Nam </w:t>
      </w:r>
      <w:r w:rsidRPr="00BD772E">
        <w:rPr>
          <w:rFonts w:eastAsia="Calibri" w:cs="Times New Roman"/>
          <w:szCs w:val="28"/>
        </w:rPr>
        <w:t>về việc</w:t>
      </w:r>
      <w:r w:rsidRPr="004C2B81">
        <w:rPr>
          <w:rFonts w:eastAsia="Calibri" w:cs="Times New Roman"/>
        </w:rPr>
        <w:t xml:space="preserve"> </w:t>
      </w:r>
      <w:r>
        <w:rPr>
          <w:rFonts w:eastAsia="Calibri" w:cs="Times New Roman"/>
          <w:szCs w:val="28"/>
        </w:rPr>
        <w:t>Hướng dẫn tuyên truyền</w:t>
      </w:r>
      <w:r w:rsidR="00151950">
        <w:rPr>
          <w:rFonts w:eastAsia="Calibri" w:cs="Times New Roman"/>
          <w:szCs w:val="28"/>
        </w:rPr>
        <w:t xml:space="preserve"> công tác Hội và phong trào nông dân</w:t>
      </w:r>
      <w:r>
        <w:rPr>
          <w:rFonts w:eastAsia="Calibri" w:cs="Times New Roman"/>
          <w:szCs w:val="28"/>
        </w:rPr>
        <w:t xml:space="preserve"> năm 201</w:t>
      </w:r>
      <w:r w:rsidR="00151950">
        <w:rPr>
          <w:rFonts w:eastAsia="Calibri" w:cs="Times New Roman"/>
          <w:szCs w:val="28"/>
        </w:rPr>
        <w:t>8</w:t>
      </w:r>
      <w:r w:rsidR="0019244F">
        <w:rPr>
          <w:rFonts w:eastAsia="Times New Roman"/>
          <w:color w:val="000000"/>
          <w:szCs w:val="28"/>
        </w:rPr>
        <w:t>;</w:t>
      </w:r>
      <w:r w:rsidR="00073D2D">
        <w:rPr>
          <w:rFonts w:eastAsia="Times New Roman"/>
          <w:color w:val="000000"/>
          <w:szCs w:val="28"/>
        </w:rPr>
        <w:t xml:space="preserve"> </w:t>
      </w:r>
      <w:r w:rsidR="00151950">
        <w:rPr>
          <w:rFonts w:eastAsia="Times New Roman"/>
          <w:color w:val="000000"/>
          <w:szCs w:val="28"/>
        </w:rPr>
        <w:t>H</w:t>
      </w:r>
      <w:r w:rsidR="00073D2D">
        <w:rPr>
          <w:rFonts w:eastAsia="Times New Roman"/>
          <w:color w:val="000000"/>
          <w:szCs w:val="28"/>
        </w:rPr>
        <w:t>ướng dẫn số 51-HD/BTGTU ngày 31 tháng 01 năm 2018 của Ban T</w:t>
      </w:r>
      <w:r w:rsidR="00151950">
        <w:rPr>
          <w:rFonts w:eastAsia="Times New Roman"/>
          <w:color w:val="000000"/>
          <w:szCs w:val="28"/>
        </w:rPr>
        <w:t>uyên</w:t>
      </w:r>
      <w:r w:rsidR="00073D2D">
        <w:rPr>
          <w:rFonts w:eastAsia="Times New Roman"/>
          <w:color w:val="000000"/>
          <w:szCs w:val="28"/>
        </w:rPr>
        <w:t xml:space="preserve"> giáo Tỉnh ủy</w:t>
      </w:r>
      <w:r w:rsidR="00192701">
        <w:rPr>
          <w:rFonts w:eastAsia="Times New Roman"/>
          <w:color w:val="000000"/>
          <w:szCs w:val="28"/>
        </w:rPr>
        <w:t xml:space="preserve"> về tuyên truyền kết quả phát triển kinh tế - xã hội năm 2017, mục ti</w:t>
      </w:r>
      <w:r>
        <w:rPr>
          <w:rFonts w:eastAsia="Times New Roman"/>
          <w:color w:val="000000"/>
          <w:szCs w:val="28"/>
        </w:rPr>
        <w:t>êu, nhiệm vụ, giải pháp năm 2018;</w:t>
      </w:r>
      <w:r w:rsidR="00192701">
        <w:rPr>
          <w:rFonts w:eastAsia="Times New Roman"/>
          <w:color w:val="000000"/>
          <w:szCs w:val="28"/>
        </w:rPr>
        <w:t xml:space="preserve"> Ban Thường vụ Hội Nông tỉnh hướng dẫn một số nội dung công tác tuyên truyền năm 2018 như sau:</w:t>
      </w:r>
    </w:p>
    <w:p w:rsidR="00524AB0" w:rsidRPr="00A70712" w:rsidRDefault="00524AB0" w:rsidP="00172841">
      <w:pPr>
        <w:spacing w:after="0" w:line="360" w:lineRule="exact"/>
        <w:ind w:firstLine="720"/>
        <w:jc w:val="both"/>
        <w:rPr>
          <w:rFonts w:eastAsia="Times New Roman"/>
          <w:b/>
          <w:color w:val="000000"/>
          <w:szCs w:val="28"/>
        </w:rPr>
      </w:pPr>
      <w:r w:rsidRPr="00A70712">
        <w:rPr>
          <w:rFonts w:eastAsia="Times New Roman"/>
          <w:b/>
          <w:color w:val="000000"/>
          <w:szCs w:val="28"/>
        </w:rPr>
        <w:t>I. MỤC ĐÍCH, YÊU CẦU</w:t>
      </w:r>
    </w:p>
    <w:p w:rsidR="00524AB0" w:rsidRDefault="00524AB0" w:rsidP="008B6641">
      <w:pPr>
        <w:spacing w:after="0" w:line="360" w:lineRule="exact"/>
        <w:ind w:firstLine="720"/>
        <w:jc w:val="both"/>
        <w:rPr>
          <w:rFonts w:eastAsia="Times New Roman"/>
          <w:color w:val="000000"/>
          <w:szCs w:val="28"/>
        </w:rPr>
      </w:pPr>
      <w:r>
        <w:rPr>
          <w:rFonts w:eastAsia="Times New Roman"/>
          <w:color w:val="000000"/>
          <w:szCs w:val="28"/>
        </w:rPr>
        <w:t>1. Tuyên truyền, giáo dục lòng yêu nước, truyền thống lịch sử, văn hóa vẻ vang của dân tộc; khẳng định những thành tựu của Đảng, của nhân dân và cán bộ</w:t>
      </w:r>
      <w:r w:rsidR="0019244F">
        <w:rPr>
          <w:rFonts w:eastAsia="Times New Roman"/>
          <w:color w:val="000000"/>
          <w:szCs w:val="28"/>
        </w:rPr>
        <w:t>, h</w:t>
      </w:r>
      <w:r w:rsidR="0019244F" w:rsidRPr="0019244F">
        <w:rPr>
          <w:rFonts w:eastAsia="Times New Roman"/>
          <w:color w:val="000000"/>
          <w:szCs w:val="28"/>
        </w:rPr>
        <w:t>ội</w:t>
      </w:r>
      <w:r w:rsidR="0019244F">
        <w:rPr>
          <w:rFonts w:eastAsia="Times New Roman"/>
          <w:color w:val="000000"/>
          <w:szCs w:val="28"/>
        </w:rPr>
        <w:t xml:space="preserve"> vi</w:t>
      </w:r>
      <w:r w:rsidR="0019244F" w:rsidRPr="0019244F">
        <w:rPr>
          <w:rFonts w:eastAsia="Times New Roman"/>
          <w:color w:val="000000"/>
          <w:szCs w:val="28"/>
        </w:rPr>
        <w:t>ê</w:t>
      </w:r>
      <w:r w:rsidR="0019244F">
        <w:rPr>
          <w:rFonts w:eastAsia="Times New Roman"/>
          <w:color w:val="000000"/>
          <w:szCs w:val="28"/>
        </w:rPr>
        <w:t>n n</w:t>
      </w:r>
      <w:r w:rsidR="0019244F" w:rsidRPr="0019244F">
        <w:rPr>
          <w:rFonts w:eastAsia="Times New Roman"/>
          <w:color w:val="000000"/>
          <w:szCs w:val="28"/>
        </w:rPr>
        <w:t>ô</w:t>
      </w:r>
      <w:r w:rsidR="0019244F">
        <w:rPr>
          <w:rFonts w:eastAsia="Times New Roman"/>
          <w:color w:val="000000"/>
          <w:szCs w:val="28"/>
        </w:rPr>
        <w:t>ng d</w:t>
      </w:r>
      <w:r w:rsidR="0019244F" w:rsidRPr="0019244F">
        <w:rPr>
          <w:rFonts w:eastAsia="Times New Roman"/>
          <w:color w:val="000000"/>
          <w:szCs w:val="28"/>
        </w:rPr>
        <w:t>â</w:t>
      </w:r>
      <w:r w:rsidR="0019244F">
        <w:rPr>
          <w:rFonts w:eastAsia="Times New Roman"/>
          <w:color w:val="000000"/>
          <w:szCs w:val="28"/>
        </w:rPr>
        <w:t>n trong s</w:t>
      </w:r>
      <w:r w:rsidR="0019244F" w:rsidRPr="0019244F">
        <w:rPr>
          <w:rFonts w:eastAsia="Times New Roman"/>
          <w:color w:val="000000"/>
          <w:szCs w:val="28"/>
        </w:rPr>
        <w:t>ự</w:t>
      </w:r>
      <w:r w:rsidR="0019244F">
        <w:rPr>
          <w:rFonts w:eastAsia="Times New Roman"/>
          <w:color w:val="000000"/>
          <w:szCs w:val="28"/>
        </w:rPr>
        <w:t xml:space="preserve"> nghi</w:t>
      </w:r>
      <w:r w:rsidR="0019244F" w:rsidRPr="0019244F">
        <w:rPr>
          <w:rFonts w:eastAsia="Times New Roman"/>
          <w:color w:val="000000"/>
          <w:szCs w:val="28"/>
        </w:rPr>
        <w:t>ệp</w:t>
      </w:r>
      <w:r w:rsidR="0019244F">
        <w:rPr>
          <w:rFonts w:eastAsia="Times New Roman"/>
          <w:color w:val="000000"/>
          <w:szCs w:val="28"/>
        </w:rPr>
        <w:t xml:space="preserve"> x</w:t>
      </w:r>
      <w:r w:rsidR="0019244F" w:rsidRPr="0019244F">
        <w:rPr>
          <w:rFonts w:eastAsia="Times New Roman"/>
          <w:color w:val="000000"/>
          <w:szCs w:val="28"/>
        </w:rPr>
        <w:t>â</w:t>
      </w:r>
      <w:r w:rsidR="0019244F">
        <w:rPr>
          <w:rFonts w:eastAsia="Times New Roman"/>
          <w:color w:val="000000"/>
          <w:szCs w:val="28"/>
        </w:rPr>
        <w:t>y d</w:t>
      </w:r>
      <w:r w:rsidR="0019244F" w:rsidRPr="0019244F">
        <w:rPr>
          <w:rFonts w:eastAsia="Times New Roman"/>
          <w:color w:val="000000"/>
          <w:szCs w:val="28"/>
        </w:rPr>
        <w:t>ựng</w:t>
      </w:r>
      <w:r w:rsidR="0019244F">
        <w:rPr>
          <w:rFonts w:eastAsia="Times New Roman"/>
          <w:color w:val="000000"/>
          <w:szCs w:val="28"/>
        </w:rPr>
        <w:t xml:space="preserve"> v</w:t>
      </w:r>
      <w:r w:rsidR="0019244F" w:rsidRPr="0019244F">
        <w:rPr>
          <w:rFonts w:eastAsia="Times New Roman"/>
          <w:color w:val="000000"/>
          <w:szCs w:val="28"/>
        </w:rPr>
        <w:t>à</w:t>
      </w:r>
      <w:r w:rsidR="0019244F">
        <w:rPr>
          <w:rFonts w:eastAsia="Times New Roman"/>
          <w:color w:val="000000"/>
          <w:szCs w:val="28"/>
        </w:rPr>
        <w:t xml:space="preserve"> b</w:t>
      </w:r>
      <w:r w:rsidR="0019244F" w:rsidRPr="0019244F">
        <w:rPr>
          <w:rFonts w:eastAsia="Times New Roman"/>
          <w:color w:val="000000"/>
          <w:szCs w:val="28"/>
        </w:rPr>
        <w:t>ảo</w:t>
      </w:r>
      <w:r w:rsidR="0019244F">
        <w:rPr>
          <w:rFonts w:eastAsia="Times New Roman"/>
          <w:color w:val="000000"/>
          <w:szCs w:val="28"/>
        </w:rPr>
        <w:t xml:space="preserve"> v</w:t>
      </w:r>
      <w:r w:rsidR="0019244F" w:rsidRPr="0019244F">
        <w:rPr>
          <w:rFonts w:eastAsia="Times New Roman"/>
          <w:color w:val="000000"/>
          <w:szCs w:val="28"/>
        </w:rPr>
        <w:t>ệ</w:t>
      </w:r>
      <w:r w:rsidR="0019244F">
        <w:rPr>
          <w:rFonts w:eastAsia="Times New Roman"/>
          <w:color w:val="000000"/>
          <w:szCs w:val="28"/>
        </w:rPr>
        <w:t xml:space="preserve"> T</w:t>
      </w:r>
      <w:r w:rsidR="0019244F" w:rsidRPr="0019244F">
        <w:rPr>
          <w:rFonts w:eastAsia="Times New Roman"/>
          <w:color w:val="000000"/>
          <w:szCs w:val="28"/>
        </w:rPr>
        <w:t>ổ</w:t>
      </w:r>
      <w:r w:rsidR="0019244F">
        <w:rPr>
          <w:rFonts w:eastAsia="Times New Roman"/>
          <w:color w:val="000000"/>
          <w:szCs w:val="28"/>
        </w:rPr>
        <w:t xml:space="preserve"> qu</w:t>
      </w:r>
      <w:r w:rsidR="0019244F" w:rsidRPr="0019244F">
        <w:rPr>
          <w:rFonts w:eastAsia="Times New Roman"/>
          <w:color w:val="000000"/>
          <w:szCs w:val="28"/>
        </w:rPr>
        <w:t>ốc</w:t>
      </w:r>
      <w:r w:rsidR="0019244F">
        <w:rPr>
          <w:rFonts w:eastAsia="Times New Roman"/>
          <w:color w:val="000000"/>
          <w:szCs w:val="28"/>
        </w:rPr>
        <w:t>; đ</w:t>
      </w:r>
      <w:r w:rsidR="0019244F" w:rsidRPr="0019244F">
        <w:rPr>
          <w:rFonts w:eastAsia="Times New Roman"/>
          <w:color w:val="000000"/>
          <w:szCs w:val="28"/>
        </w:rPr>
        <w:t>ẩy</w:t>
      </w:r>
      <w:r w:rsidR="0019244F">
        <w:rPr>
          <w:rFonts w:eastAsia="Times New Roman"/>
          <w:color w:val="000000"/>
          <w:szCs w:val="28"/>
        </w:rPr>
        <w:t xml:space="preserve"> m</w:t>
      </w:r>
      <w:r w:rsidR="0019244F" w:rsidRPr="0019244F">
        <w:rPr>
          <w:rFonts w:eastAsia="Times New Roman"/>
          <w:color w:val="000000"/>
          <w:szCs w:val="28"/>
        </w:rPr>
        <w:t>ạnh</w:t>
      </w:r>
      <w:r w:rsidR="0019244F">
        <w:rPr>
          <w:rFonts w:eastAsia="Times New Roman"/>
          <w:color w:val="000000"/>
          <w:szCs w:val="28"/>
        </w:rPr>
        <w:t xml:space="preserve"> ph</w:t>
      </w:r>
      <w:r w:rsidR="0019244F" w:rsidRPr="0019244F">
        <w:rPr>
          <w:rFonts w:eastAsia="Times New Roman"/>
          <w:color w:val="000000"/>
          <w:szCs w:val="28"/>
        </w:rPr>
        <w:t>át</w:t>
      </w:r>
      <w:r w:rsidR="0019244F">
        <w:rPr>
          <w:rFonts w:eastAsia="Times New Roman"/>
          <w:color w:val="000000"/>
          <w:szCs w:val="28"/>
        </w:rPr>
        <w:t xml:space="preserve"> huy </w:t>
      </w:r>
      <w:r w:rsidR="0019244F" w:rsidRPr="0019244F">
        <w:rPr>
          <w:rFonts w:eastAsia="Times New Roman"/>
          <w:color w:val="000000"/>
          <w:szCs w:val="28"/>
        </w:rPr>
        <w:t>ý</w:t>
      </w:r>
      <w:r w:rsidR="0019244F">
        <w:rPr>
          <w:rFonts w:eastAsia="Times New Roman"/>
          <w:color w:val="000000"/>
          <w:szCs w:val="28"/>
        </w:rPr>
        <w:t xml:space="preserve"> ch</w:t>
      </w:r>
      <w:r w:rsidR="0019244F" w:rsidRPr="0019244F">
        <w:rPr>
          <w:rFonts w:eastAsia="Times New Roman"/>
          <w:color w:val="000000"/>
          <w:szCs w:val="28"/>
        </w:rPr>
        <w:t>í</w:t>
      </w:r>
      <w:r w:rsidR="0019244F">
        <w:rPr>
          <w:rFonts w:eastAsia="Times New Roman"/>
          <w:color w:val="000000"/>
          <w:szCs w:val="28"/>
        </w:rPr>
        <w:t xml:space="preserve"> t</w:t>
      </w:r>
      <w:r w:rsidR="0019244F" w:rsidRPr="0019244F">
        <w:rPr>
          <w:rFonts w:eastAsia="Times New Roman"/>
          <w:color w:val="000000"/>
          <w:szCs w:val="28"/>
        </w:rPr>
        <w:t>ự</w:t>
      </w:r>
      <w:r w:rsidR="0019244F">
        <w:rPr>
          <w:rFonts w:eastAsia="Times New Roman"/>
          <w:color w:val="000000"/>
          <w:szCs w:val="28"/>
        </w:rPr>
        <w:t xml:space="preserve"> l</w:t>
      </w:r>
      <w:r w:rsidR="0019244F" w:rsidRPr="0019244F">
        <w:rPr>
          <w:rFonts w:eastAsia="Times New Roman"/>
          <w:color w:val="000000"/>
          <w:szCs w:val="28"/>
        </w:rPr>
        <w:t>ực</w:t>
      </w:r>
      <w:r w:rsidR="0019244F">
        <w:rPr>
          <w:rFonts w:eastAsia="Times New Roman"/>
          <w:color w:val="000000"/>
          <w:szCs w:val="28"/>
        </w:rPr>
        <w:t>, t</w:t>
      </w:r>
      <w:r w:rsidR="0019244F" w:rsidRPr="0019244F">
        <w:rPr>
          <w:rFonts w:eastAsia="Times New Roman"/>
          <w:color w:val="000000"/>
          <w:szCs w:val="28"/>
        </w:rPr>
        <w:t>ự</w:t>
      </w:r>
      <w:r w:rsidR="0019244F">
        <w:rPr>
          <w:rFonts w:eastAsia="Times New Roman"/>
          <w:color w:val="000000"/>
          <w:szCs w:val="28"/>
        </w:rPr>
        <w:t xml:space="preserve"> cư</w:t>
      </w:r>
      <w:r w:rsidR="0019244F" w:rsidRPr="0019244F">
        <w:rPr>
          <w:rFonts w:eastAsia="Times New Roman"/>
          <w:color w:val="000000"/>
          <w:szCs w:val="28"/>
        </w:rPr>
        <w:t>ờng</w:t>
      </w:r>
      <w:r w:rsidR="0019244F">
        <w:rPr>
          <w:rFonts w:eastAsia="Times New Roman"/>
          <w:color w:val="000000"/>
          <w:szCs w:val="28"/>
        </w:rPr>
        <w:t xml:space="preserve"> c</w:t>
      </w:r>
      <w:r w:rsidR="0019244F" w:rsidRPr="0019244F">
        <w:rPr>
          <w:rFonts w:eastAsia="Times New Roman"/>
          <w:color w:val="000000"/>
          <w:szCs w:val="28"/>
        </w:rPr>
        <w:t>ủa</w:t>
      </w:r>
      <w:r w:rsidR="0019244F">
        <w:rPr>
          <w:rFonts w:eastAsia="Times New Roman"/>
          <w:color w:val="000000"/>
          <w:szCs w:val="28"/>
        </w:rPr>
        <w:t xml:space="preserve"> d</w:t>
      </w:r>
      <w:r w:rsidR="0019244F" w:rsidRPr="0019244F">
        <w:rPr>
          <w:rFonts w:eastAsia="Times New Roman"/>
          <w:color w:val="000000"/>
          <w:szCs w:val="28"/>
        </w:rPr>
        <w:t>â</w:t>
      </w:r>
      <w:r w:rsidR="0019244F">
        <w:rPr>
          <w:rFonts w:eastAsia="Times New Roman"/>
          <w:color w:val="000000"/>
          <w:szCs w:val="28"/>
        </w:rPr>
        <w:t>n t</w:t>
      </w:r>
      <w:r w:rsidR="0019244F" w:rsidRPr="0019244F">
        <w:rPr>
          <w:rFonts w:eastAsia="Times New Roman"/>
          <w:color w:val="000000"/>
          <w:szCs w:val="28"/>
        </w:rPr>
        <w:t>ộc</w:t>
      </w:r>
      <w:r w:rsidR="0019244F">
        <w:rPr>
          <w:rFonts w:eastAsia="Times New Roman"/>
          <w:color w:val="000000"/>
          <w:szCs w:val="28"/>
        </w:rPr>
        <w:t>; c</w:t>
      </w:r>
      <w:r w:rsidR="0019244F" w:rsidRPr="0019244F">
        <w:rPr>
          <w:rFonts w:eastAsia="Times New Roman"/>
          <w:color w:val="000000"/>
          <w:szCs w:val="28"/>
        </w:rPr>
        <w:t>ủng</w:t>
      </w:r>
      <w:r w:rsidR="0019244F">
        <w:rPr>
          <w:rFonts w:eastAsia="Times New Roman"/>
          <w:color w:val="000000"/>
          <w:szCs w:val="28"/>
        </w:rPr>
        <w:t xml:space="preserve"> c</w:t>
      </w:r>
      <w:r w:rsidR="0019244F" w:rsidRPr="0019244F">
        <w:rPr>
          <w:rFonts w:eastAsia="Times New Roman"/>
          <w:color w:val="000000"/>
          <w:szCs w:val="28"/>
        </w:rPr>
        <w:t>ố</w:t>
      </w:r>
      <w:r w:rsidR="0019244F">
        <w:rPr>
          <w:rFonts w:eastAsia="Times New Roman"/>
          <w:color w:val="000000"/>
          <w:szCs w:val="28"/>
        </w:rPr>
        <w:t xml:space="preserve"> v</w:t>
      </w:r>
      <w:r w:rsidR="0019244F" w:rsidRPr="0019244F">
        <w:rPr>
          <w:rFonts w:eastAsia="Times New Roman"/>
          <w:color w:val="000000"/>
          <w:szCs w:val="28"/>
        </w:rPr>
        <w:t>à</w:t>
      </w:r>
      <w:r w:rsidR="0019244F">
        <w:rPr>
          <w:rFonts w:eastAsia="Times New Roman"/>
          <w:color w:val="000000"/>
          <w:szCs w:val="28"/>
        </w:rPr>
        <w:t xml:space="preserve"> b</w:t>
      </w:r>
      <w:r w:rsidR="0019244F" w:rsidRPr="0019244F">
        <w:rPr>
          <w:rFonts w:eastAsia="Times New Roman"/>
          <w:color w:val="000000"/>
          <w:szCs w:val="28"/>
        </w:rPr>
        <w:t>ồi</w:t>
      </w:r>
      <w:r w:rsidR="0019244F">
        <w:rPr>
          <w:rFonts w:eastAsia="Times New Roman"/>
          <w:color w:val="000000"/>
          <w:szCs w:val="28"/>
        </w:rPr>
        <w:t xml:space="preserve"> đ</w:t>
      </w:r>
      <w:r w:rsidR="0019244F" w:rsidRPr="0019244F">
        <w:rPr>
          <w:rFonts w:eastAsia="Times New Roman"/>
          <w:color w:val="000000"/>
          <w:szCs w:val="28"/>
        </w:rPr>
        <w:t>ắp</w:t>
      </w:r>
      <w:r w:rsidR="0019244F">
        <w:rPr>
          <w:rFonts w:eastAsia="Times New Roman"/>
          <w:color w:val="000000"/>
          <w:szCs w:val="28"/>
        </w:rPr>
        <w:t xml:space="preserve"> ni</w:t>
      </w:r>
      <w:r w:rsidR="0019244F" w:rsidRPr="0019244F">
        <w:rPr>
          <w:rFonts w:eastAsia="Times New Roman"/>
          <w:color w:val="000000"/>
          <w:szCs w:val="28"/>
        </w:rPr>
        <w:t>ềm</w:t>
      </w:r>
      <w:r w:rsidR="00151950">
        <w:rPr>
          <w:rFonts w:eastAsia="Times New Roman"/>
          <w:color w:val="000000"/>
          <w:szCs w:val="28"/>
        </w:rPr>
        <w:t xml:space="preserve"> tin của cán </w:t>
      </w:r>
      <w:r w:rsidR="0019244F">
        <w:rPr>
          <w:rFonts w:eastAsia="Times New Roman"/>
          <w:color w:val="000000"/>
          <w:szCs w:val="28"/>
        </w:rPr>
        <w:t>b</w:t>
      </w:r>
      <w:r w:rsidR="0019244F" w:rsidRPr="0019244F">
        <w:rPr>
          <w:rFonts w:eastAsia="Times New Roman"/>
          <w:color w:val="000000"/>
          <w:szCs w:val="28"/>
        </w:rPr>
        <w:t>ộ</w:t>
      </w:r>
      <w:r w:rsidR="0019244F">
        <w:rPr>
          <w:rFonts w:eastAsia="Times New Roman"/>
          <w:color w:val="000000"/>
          <w:szCs w:val="28"/>
        </w:rPr>
        <w:t>, h</w:t>
      </w:r>
      <w:r w:rsidR="0019244F" w:rsidRPr="0019244F">
        <w:rPr>
          <w:rFonts w:eastAsia="Times New Roman"/>
          <w:color w:val="000000"/>
          <w:szCs w:val="28"/>
        </w:rPr>
        <w:t>ội</w:t>
      </w:r>
      <w:r w:rsidR="0019244F">
        <w:rPr>
          <w:rFonts w:eastAsia="Times New Roman"/>
          <w:color w:val="000000"/>
          <w:szCs w:val="28"/>
        </w:rPr>
        <w:t xml:space="preserve"> vi</w:t>
      </w:r>
      <w:r w:rsidR="0019244F" w:rsidRPr="0019244F">
        <w:rPr>
          <w:rFonts w:eastAsia="Times New Roman"/>
          <w:color w:val="000000"/>
          <w:szCs w:val="28"/>
        </w:rPr>
        <w:t>ê</w:t>
      </w:r>
      <w:r w:rsidR="0019244F">
        <w:rPr>
          <w:rFonts w:eastAsia="Times New Roman"/>
          <w:color w:val="000000"/>
          <w:szCs w:val="28"/>
        </w:rPr>
        <w:t>n, n</w:t>
      </w:r>
      <w:r w:rsidR="0019244F" w:rsidRPr="0019244F">
        <w:rPr>
          <w:rFonts w:eastAsia="Times New Roman"/>
          <w:color w:val="000000"/>
          <w:szCs w:val="28"/>
        </w:rPr>
        <w:t>ô</w:t>
      </w:r>
      <w:r w:rsidR="0019244F">
        <w:rPr>
          <w:rFonts w:eastAsia="Times New Roman"/>
          <w:color w:val="000000"/>
          <w:szCs w:val="28"/>
        </w:rPr>
        <w:t>ng d</w:t>
      </w:r>
      <w:r w:rsidR="0019244F" w:rsidRPr="0019244F">
        <w:rPr>
          <w:rFonts w:eastAsia="Times New Roman"/>
          <w:color w:val="000000"/>
          <w:szCs w:val="28"/>
        </w:rPr>
        <w:t>â</w:t>
      </w:r>
      <w:r w:rsidR="0019244F">
        <w:rPr>
          <w:rFonts w:eastAsia="Times New Roman"/>
          <w:color w:val="000000"/>
          <w:szCs w:val="28"/>
        </w:rPr>
        <w:t>n đ</w:t>
      </w:r>
      <w:r w:rsidR="0019244F" w:rsidRPr="0019244F">
        <w:rPr>
          <w:rFonts w:eastAsia="Times New Roman"/>
          <w:color w:val="000000"/>
          <w:szCs w:val="28"/>
        </w:rPr>
        <w:t>ối</w:t>
      </w:r>
      <w:r w:rsidR="0019244F">
        <w:rPr>
          <w:rFonts w:eastAsia="Times New Roman"/>
          <w:color w:val="000000"/>
          <w:szCs w:val="28"/>
        </w:rPr>
        <w:t xml:space="preserve"> v</w:t>
      </w:r>
      <w:r w:rsidR="0019244F" w:rsidRPr="0019244F">
        <w:rPr>
          <w:rFonts w:eastAsia="Times New Roman"/>
          <w:color w:val="000000"/>
          <w:szCs w:val="28"/>
        </w:rPr>
        <w:t>ới</w:t>
      </w:r>
      <w:r w:rsidR="00A70712">
        <w:rPr>
          <w:rFonts w:eastAsia="Times New Roman"/>
          <w:color w:val="000000"/>
          <w:szCs w:val="28"/>
        </w:rPr>
        <w:t xml:space="preserve"> </w:t>
      </w:r>
      <w:r w:rsidR="0019244F" w:rsidRPr="0019244F">
        <w:rPr>
          <w:rFonts w:eastAsia="Times New Roman"/>
          <w:color w:val="000000"/>
          <w:szCs w:val="28"/>
        </w:rPr>
        <w:t>Đảng</w:t>
      </w:r>
      <w:r w:rsidR="0019244F">
        <w:rPr>
          <w:rFonts w:eastAsia="Times New Roman"/>
          <w:color w:val="000000"/>
          <w:szCs w:val="28"/>
        </w:rPr>
        <w:t>, Nh</w:t>
      </w:r>
      <w:r w:rsidR="0019244F" w:rsidRPr="0019244F">
        <w:rPr>
          <w:rFonts w:eastAsia="Times New Roman"/>
          <w:color w:val="000000"/>
          <w:szCs w:val="28"/>
        </w:rPr>
        <w:t>à</w:t>
      </w:r>
      <w:r w:rsidR="0019244F">
        <w:rPr>
          <w:rFonts w:eastAsia="Times New Roman"/>
          <w:color w:val="000000"/>
          <w:szCs w:val="28"/>
        </w:rPr>
        <w:t xml:space="preserve"> nư</w:t>
      </w:r>
      <w:r w:rsidR="0019244F" w:rsidRPr="0019244F">
        <w:rPr>
          <w:rFonts w:eastAsia="Times New Roman"/>
          <w:color w:val="000000"/>
          <w:szCs w:val="28"/>
        </w:rPr>
        <w:t>ớc</w:t>
      </w:r>
      <w:r w:rsidR="0019244F">
        <w:rPr>
          <w:rFonts w:eastAsia="Times New Roman"/>
          <w:color w:val="000000"/>
          <w:szCs w:val="28"/>
        </w:rPr>
        <w:t>, v</w:t>
      </w:r>
      <w:r w:rsidR="0019244F" w:rsidRPr="0019244F">
        <w:rPr>
          <w:rFonts w:eastAsia="Times New Roman"/>
          <w:color w:val="000000"/>
          <w:szCs w:val="28"/>
        </w:rPr>
        <w:t>ới</w:t>
      </w:r>
      <w:r w:rsidR="0019244F">
        <w:rPr>
          <w:rFonts w:eastAsia="Times New Roman"/>
          <w:color w:val="000000"/>
          <w:szCs w:val="28"/>
        </w:rPr>
        <w:t xml:space="preserve"> ch</w:t>
      </w:r>
      <w:r w:rsidR="0019244F" w:rsidRPr="0019244F">
        <w:rPr>
          <w:rFonts w:eastAsia="Times New Roman"/>
          <w:color w:val="000000"/>
          <w:szCs w:val="28"/>
        </w:rPr>
        <w:t>ế</w:t>
      </w:r>
      <w:r w:rsidR="0019244F">
        <w:rPr>
          <w:rFonts w:eastAsia="Times New Roman"/>
          <w:color w:val="000000"/>
          <w:szCs w:val="28"/>
        </w:rPr>
        <w:t xml:space="preserve"> đ</w:t>
      </w:r>
      <w:r w:rsidR="0019244F" w:rsidRPr="0019244F">
        <w:rPr>
          <w:rFonts w:eastAsia="Times New Roman"/>
          <w:color w:val="000000"/>
          <w:szCs w:val="28"/>
        </w:rPr>
        <w:t>ộ</w:t>
      </w:r>
      <w:r w:rsidR="0019244F">
        <w:rPr>
          <w:rFonts w:eastAsia="Times New Roman"/>
          <w:color w:val="000000"/>
          <w:szCs w:val="28"/>
        </w:rPr>
        <w:t>, t</w:t>
      </w:r>
      <w:r w:rsidR="0019244F" w:rsidRPr="0019244F">
        <w:rPr>
          <w:rFonts w:eastAsia="Times New Roman"/>
          <w:color w:val="000000"/>
          <w:szCs w:val="28"/>
        </w:rPr>
        <w:t>ạo</w:t>
      </w:r>
      <w:r w:rsidR="0019244F">
        <w:rPr>
          <w:rFonts w:eastAsia="Times New Roman"/>
          <w:color w:val="000000"/>
          <w:szCs w:val="28"/>
        </w:rPr>
        <w:t xml:space="preserve"> đ</w:t>
      </w:r>
      <w:r w:rsidR="0019244F" w:rsidRPr="0019244F">
        <w:rPr>
          <w:rFonts w:eastAsia="Times New Roman"/>
          <w:color w:val="000000"/>
          <w:szCs w:val="28"/>
        </w:rPr>
        <w:t>ộng</w:t>
      </w:r>
      <w:r w:rsidR="0019244F">
        <w:rPr>
          <w:rFonts w:eastAsia="Times New Roman"/>
          <w:color w:val="000000"/>
          <w:szCs w:val="28"/>
        </w:rPr>
        <w:t xml:space="preserve"> l</w:t>
      </w:r>
      <w:r w:rsidR="0019244F" w:rsidRPr="0019244F">
        <w:rPr>
          <w:rFonts w:eastAsia="Times New Roman"/>
          <w:color w:val="000000"/>
          <w:szCs w:val="28"/>
        </w:rPr>
        <w:t>ực</w:t>
      </w:r>
      <w:r w:rsidR="0019244F">
        <w:rPr>
          <w:rFonts w:eastAsia="Times New Roman"/>
          <w:color w:val="000000"/>
          <w:szCs w:val="28"/>
        </w:rPr>
        <w:t xml:space="preserve"> th</w:t>
      </w:r>
      <w:r w:rsidR="0019244F" w:rsidRPr="0019244F">
        <w:rPr>
          <w:rFonts w:eastAsia="Times New Roman"/>
          <w:color w:val="000000"/>
          <w:szCs w:val="28"/>
        </w:rPr>
        <w:t>ực</w:t>
      </w:r>
      <w:r w:rsidR="0019244F">
        <w:rPr>
          <w:rFonts w:eastAsia="Times New Roman"/>
          <w:color w:val="000000"/>
          <w:szCs w:val="28"/>
        </w:rPr>
        <w:t xml:space="preserve"> hi</w:t>
      </w:r>
      <w:r w:rsidR="0019244F" w:rsidRPr="0019244F">
        <w:rPr>
          <w:rFonts w:eastAsia="Times New Roman"/>
          <w:color w:val="000000"/>
          <w:szCs w:val="28"/>
        </w:rPr>
        <w:t>ện</w:t>
      </w:r>
      <w:r w:rsidR="0019244F">
        <w:rPr>
          <w:rFonts w:eastAsia="Times New Roman"/>
          <w:color w:val="000000"/>
          <w:szCs w:val="28"/>
        </w:rPr>
        <w:t xml:space="preserve"> th</w:t>
      </w:r>
      <w:r w:rsidR="0019244F" w:rsidRPr="0019244F">
        <w:rPr>
          <w:rFonts w:eastAsia="Times New Roman"/>
          <w:color w:val="000000"/>
          <w:szCs w:val="28"/>
        </w:rPr>
        <w:t>ắng</w:t>
      </w:r>
      <w:r w:rsidR="0019244F">
        <w:rPr>
          <w:rFonts w:eastAsia="Times New Roman"/>
          <w:color w:val="000000"/>
          <w:szCs w:val="28"/>
        </w:rPr>
        <w:t xml:space="preserve"> l</w:t>
      </w:r>
      <w:r w:rsidR="0019244F" w:rsidRPr="0019244F">
        <w:rPr>
          <w:rFonts w:eastAsia="Times New Roman"/>
          <w:color w:val="000000"/>
          <w:szCs w:val="28"/>
        </w:rPr>
        <w:t>ợi</w:t>
      </w:r>
      <w:r w:rsidR="0019244F">
        <w:rPr>
          <w:rFonts w:eastAsia="Times New Roman"/>
          <w:color w:val="000000"/>
          <w:szCs w:val="28"/>
        </w:rPr>
        <w:t xml:space="preserve"> s</w:t>
      </w:r>
      <w:r w:rsidR="0019244F" w:rsidRPr="0019244F">
        <w:rPr>
          <w:rFonts w:eastAsia="Times New Roman"/>
          <w:color w:val="000000"/>
          <w:szCs w:val="28"/>
        </w:rPr>
        <w:t>ự</w:t>
      </w:r>
      <w:r w:rsidR="0019244F">
        <w:rPr>
          <w:rFonts w:eastAsia="Times New Roman"/>
          <w:color w:val="000000"/>
          <w:szCs w:val="28"/>
        </w:rPr>
        <w:t xml:space="preserve"> nghi</w:t>
      </w:r>
      <w:r w:rsidR="0019244F" w:rsidRPr="0019244F">
        <w:rPr>
          <w:rFonts w:eastAsia="Times New Roman"/>
          <w:color w:val="000000"/>
          <w:szCs w:val="28"/>
        </w:rPr>
        <w:t>ệp</w:t>
      </w:r>
      <w:r w:rsidR="0019244F">
        <w:rPr>
          <w:rFonts w:eastAsia="Times New Roman"/>
          <w:color w:val="000000"/>
          <w:szCs w:val="28"/>
        </w:rPr>
        <w:t xml:space="preserve"> c</w:t>
      </w:r>
      <w:r w:rsidR="0019244F" w:rsidRPr="0019244F">
        <w:rPr>
          <w:rFonts w:eastAsia="Times New Roman"/>
          <w:color w:val="000000"/>
          <w:szCs w:val="28"/>
        </w:rPr>
        <w:t>ô</w:t>
      </w:r>
      <w:r w:rsidR="0019244F">
        <w:rPr>
          <w:rFonts w:eastAsia="Times New Roman"/>
          <w:color w:val="000000"/>
          <w:szCs w:val="28"/>
        </w:rPr>
        <w:t>ng nghi</w:t>
      </w:r>
      <w:r w:rsidR="0019244F" w:rsidRPr="0019244F">
        <w:rPr>
          <w:rFonts w:eastAsia="Times New Roman"/>
          <w:color w:val="000000"/>
          <w:szCs w:val="28"/>
        </w:rPr>
        <w:t>ệp</w:t>
      </w:r>
      <w:r w:rsidR="0019244F">
        <w:rPr>
          <w:rFonts w:eastAsia="Times New Roman"/>
          <w:color w:val="000000"/>
          <w:szCs w:val="28"/>
        </w:rPr>
        <w:t xml:space="preserve"> ho</w:t>
      </w:r>
      <w:r w:rsidR="0019244F" w:rsidRPr="0019244F">
        <w:rPr>
          <w:rFonts w:eastAsia="Times New Roman"/>
          <w:color w:val="000000"/>
          <w:szCs w:val="28"/>
        </w:rPr>
        <w:t>á</w:t>
      </w:r>
      <w:r w:rsidR="0019244F">
        <w:rPr>
          <w:rFonts w:eastAsia="Times New Roman"/>
          <w:color w:val="000000"/>
          <w:szCs w:val="28"/>
        </w:rPr>
        <w:t>, hi</w:t>
      </w:r>
      <w:r w:rsidR="0019244F" w:rsidRPr="0019244F">
        <w:rPr>
          <w:rFonts w:eastAsia="Times New Roman"/>
          <w:color w:val="000000"/>
          <w:szCs w:val="28"/>
        </w:rPr>
        <w:t>ện</w:t>
      </w:r>
      <w:r w:rsidR="00A70712">
        <w:rPr>
          <w:rFonts w:eastAsia="Times New Roman"/>
          <w:color w:val="000000"/>
          <w:szCs w:val="28"/>
        </w:rPr>
        <w:t xml:space="preserve"> </w:t>
      </w:r>
      <w:r w:rsidR="0019244F" w:rsidRPr="0019244F">
        <w:rPr>
          <w:rFonts w:eastAsia="Times New Roman"/>
          <w:color w:val="000000"/>
          <w:szCs w:val="28"/>
        </w:rPr>
        <w:t>đại</w:t>
      </w:r>
      <w:r w:rsidR="0019244F">
        <w:rPr>
          <w:rFonts w:eastAsia="Times New Roman"/>
          <w:color w:val="000000"/>
          <w:szCs w:val="28"/>
        </w:rPr>
        <w:t xml:space="preserve"> ho</w:t>
      </w:r>
      <w:r w:rsidR="0019244F" w:rsidRPr="0019244F">
        <w:rPr>
          <w:rFonts w:eastAsia="Times New Roman"/>
          <w:color w:val="000000"/>
          <w:szCs w:val="28"/>
        </w:rPr>
        <w:t>á</w:t>
      </w:r>
      <w:r w:rsidR="0019244F">
        <w:rPr>
          <w:rFonts w:eastAsia="Times New Roman"/>
          <w:color w:val="000000"/>
          <w:szCs w:val="28"/>
        </w:rPr>
        <w:t xml:space="preserve"> n</w:t>
      </w:r>
      <w:r w:rsidR="0019244F" w:rsidRPr="0019244F">
        <w:rPr>
          <w:rFonts w:eastAsia="Times New Roman"/>
          <w:color w:val="000000"/>
          <w:szCs w:val="28"/>
        </w:rPr>
        <w:t>ô</w:t>
      </w:r>
      <w:r w:rsidR="0019244F">
        <w:rPr>
          <w:rFonts w:eastAsia="Times New Roman"/>
          <w:color w:val="000000"/>
          <w:szCs w:val="28"/>
        </w:rPr>
        <w:t>ng nghi</w:t>
      </w:r>
      <w:r w:rsidR="0019244F" w:rsidRPr="0019244F">
        <w:rPr>
          <w:rFonts w:eastAsia="Times New Roman"/>
          <w:color w:val="000000"/>
          <w:szCs w:val="28"/>
        </w:rPr>
        <w:t>ệp</w:t>
      </w:r>
      <w:r w:rsidR="0019244F">
        <w:rPr>
          <w:rFonts w:eastAsia="Times New Roman"/>
          <w:color w:val="000000"/>
          <w:szCs w:val="28"/>
        </w:rPr>
        <w:t>, n</w:t>
      </w:r>
      <w:r w:rsidR="0019244F" w:rsidRPr="0019244F">
        <w:rPr>
          <w:rFonts w:eastAsia="Times New Roman"/>
          <w:color w:val="000000"/>
          <w:szCs w:val="28"/>
        </w:rPr>
        <w:t>ô</w:t>
      </w:r>
      <w:r w:rsidR="0019244F">
        <w:rPr>
          <w:rFonts w:eastAsia="Times New Roman"/>
          <w:color w:val="000000"/>
          <w:szCs w:val="28"/>
        </w:rPr>
        <w:t>ng th</w:t>
      </w:r>
      <w:r w:rsidR="0019244F" w:rsidRPr="0019244F">
        <w:rPr>
          <w:rFonts w:eastAsia="Times New Roman"/>
          <w:color w:val="000000"/>
          <w:szCs w:val="28"/>
        </w:rPr>
        <w:t>ô</w:t>
      </w:r>
      <w:r w:rsidR="0019244F">
        <w:rPr>
          <w:rFonts w:eastAsia="Times New Roman"/>
          <w:color w:val="000000"/>
          <w:szCs w:val="28"/>
        </w:rPr>
        <w:t>n v</w:t>
      </w:r>
      <w:r w:rsidR="0019244F" w:rsidRPr="0019244F">
        <w:rPr>
          <w:rFonts w:eastAsia="Times New Roman"/>
          <w:color w:val="000000"/>
          <w:szCs w:val="28"/>
        </w:rPr>
        <w:t>à</w:t>
      </w:r>
      <w:r w:rsidR="0019244F">
        <w:rPr>
          <w:rFonts w:eastAsia="Times New Roman"/>
          <w:color w:val="000000"/>
          <w:szCs w:val="28"/>
        </w:rPr>
        <w:t xml:space="preserve"> h</w:t>
      </w:r>
      <w:r w:rsidR="0019244F" w:rsidRPr="0019244F">
        <w:rPr>
          <w:rFonts w:eastAsia="Times New Roman"/>
          <w:color w:val="000000"/>
          <w:szCs w:val="28"/>
        </w:rPr>
        <w:t>ội</w:t>
      </w:r>
      <w:r w:rsidR="0019244F">
        <w:rPr>
          <w:rFonts w:eastAsia="Times New Roman"/>
          <w:color w:val="000000"/>
          <w:szCs w:val="28"/>
        </w:rPr>
        <w:t xml:space="preserve"> nh</w:t>
      </w:r>
      <w:r w:rsidR="0019244F" w:rsidRPr="0019244F">
        <w:rPr>
          <w:rFonts w:eastAsia="Times New Roman"/>
          <w:color w:val="000000"/>
          <w:szCs w:val="28"/>
        </w:rPr>
        <w:t>ập</w:t>
      </w:r>
      <w:r w:rsidR="0019244F">
        <w:rPr>
          <w:rFonts w:eastAsia="Times New Roman"/>
          <w:color w:val="000000"/>
          <w:szCs w:val="28"/>
        </w:rPr>
        <w:t xml:space="preserve"> qu</w:t>
      </w:r>
      <w:r w:rsidR="0019244F" w:rsidRPr="0019244F">
        <w:rPr>
          <w:rFonts w:eastAsia="Times New Roman"/>
          <w:color w:val="000000"/>
          <w:szCs w:val="28"/>
        </w:rPr>
        <w:t>ốc</w:t>
      </w:r>
      <w:r w:rsidR="0019244F">
        <w:rPr>
          <w:rFonts w:eastAsia="Times New Roman"/>
          <w:color w:val="000000"/>
          <w:szCs w:val="28"/>
        </w:rPr>
        <w:t xml:space="preserve"> t</w:t>
      </w:r>
      <w:r w:rsidR="0019244F" w:rsidRPr="0019244F">
        <w:rPr>
          <w:rFonts w:eastAsia="Times New Roman"/>
          <w:color w:val="000000"/>
          <w:szCs w:val="28"/>
        </w:rPr>
        <w:t>ế</w:t>
      </w:r>
      <w:r w:rsidR="0019244F">
        <w:rPr>
          <w:rFonts w:eastAsia="Times New Roman"/>
          <w:color w:val="000000"/>
          <w:szCs w:val="28"/>
        </w:rPr>
        <w:t>.</w:t>
      </w:r>
    </w:p>
    <w:p w:rsidR="0019244F" w:rsidRDefault="0019244F" w:rsidP="00172841">
      <w:pPr>
        <w:spacing w:after="0" w:line="360" w:lineRule="exact"/>
        <w:ind w:firstLine="720"/>
        <w:jc w:val="both"/>
        <w:rPr>
          <w:rFonts w:eastAsia="Times New Roman"/>
          <w:color w:val="000000"/>
          <w:szCs w:val="28"/>
        </w:rPr>
      </w:pPr>
      <w:r>
        <w:rPr>
          <w:rFonts w:eastAsia="Times New Roman"/>
          <w:color w:val="000000"/>
          <w:szCs w:val="28"/>
        </w:rPr>
        <w:t xml:space="preserve">2. </w:t>
      </w:r>
      <w:r w:rsidR="00F43A4B">
        <w:rPr>
          <w:rFonts w:eastAsia="Times New Roman"/>
          <w:color w:val="000000"/>
          <w:szCs w:val="28"/>
        </w:rPr>
        <w:t>Thông qua tuyên truyền t</w:t>
      </w:r>
      <w:r w:rsidRPr="0019244F">
        <w:rPr>
          <w:rFonts w:eastAsia="Times New Roman"/>
          <w:color w:val="000000"/>
          <w:szCs w:val="28"/>
        </w:rPr>
        <w:t>ă</w:t>
      </w:r>
      <w:r>
        <w:rPr>
          <w:rFonts w:eastAsia="Times New Roman"/>
          <w:color w:val="000000"/>
          <w:szCs w:val="28"/>
        </w:rPr>
        <w:t>ng cư</w:t>
      </w:r>
      <w:r w:rsidRPr="0019244F">
        <w:rPr>
          <w:rFonts w:eastAsia="Times New Roman"/>
          <w:color w:val="000000"/>
          <w:szCs w:val="28"/>
        </w:rPr>
        <w:t>ờng</w:t>
      </w:r>
      <w:r>
        <w:rPr>
          <w:rFonts w:eastAsia="Times New Roman"/>
          <w:color w:val="000000"/>
          <w:szCs w:val="28"/>
        </w:rPr>
        <w:t xml:space="preserve"> s</w:t>
      </w:r>
      <w:r w:rsidRPr="0019244F">
        <w:rPr>
          <w:rFonts w:eastAsia="Times New Roman"/>
          <w:color w:val="000000"/>
          <w:szCs w:val="28"/>
        </w:rPr>
        <w:t>ức</w:t>
      </w:r>
      <w:r>
        <w:rPr>
          <w:rFonts w:eastAsia="Times New Roman"/>
          <w:color w:val="000000"/>
          <w:szCs w:val="28"/>
        </w:rPr>
        <w:t xml:space="preserve"> m</w:t>
      </w:r>
      <w:r w:rsidRPr="0019244F">
        <w:rPr>
          <w:rFonts w:eastAsia="Times New Roman"/>
          <w:color w:val="000000"/>
          <w:szCs w:val="28"/>
        </w:rPr>
        <w:t>ạnh</w:t>
      </w:r>
      <w:r w:rsidR="00A70712">
        <w:rPr>
          <w:rFonts w:eastAsia="Times New Roman"/>
          <w:color w:val="000000"/>
          <w:szCs w:val="28"/>
        </w:rPr>
        <w:t xml:space="preserve"> </w:t>
      </w:r>
      <w:r w:rsidRPr="0019244F">
        <w:rPr>
          <w:rFonts w:eastAsia="Times New Roman"/>
          <w:color w:val="000000"/>
          <w:szCs w:val="28"/>
        </w:rPr>
        <w:t>đại</w:t>
      </w:r>
      <w:r w:rsidR="00A70712">
        <w:rPr>
          <w:rFonts w:eastAsia="Times New Roman"/>
          <w:color w:val="000000"/>
          <w:szCs w:val="28"/>
        </w:rPr>
        <w:t xml:space="preserve"> </w:t>
      </w:r>
      <w:r w:rsidRPr="0019244F">
        <w:rPr>
          <w:rFonts w:eastAsia="Times New Roman"/>
          <w:color w:val="000000"/>
          <w:szCs w:val="28"/>
        </w:rPr>
        <w:t>đ</w:t>
      </w:r>
      <w:r>
        <w:rPr>
          <w:rFonts w:eastAsia="Times New Roman"/>
          <w:color w:val="000000"/>
          <w:szCs w:val="28"/>
        </w:rPr>
        <w:t>o</w:t>
      </w:r>
      <w:r w:rsidRPr="0019244F">
        <w:rPr>
          <w:rFonts w:eastAsia="Times New Roman"/>
          <w:color w:val="000000"/>
          <w:szCs w:val="28"/>
        </w:rPr>
        <w:t>àn</w:t>
      </w:r>
      <w:r>
        <w:rPr>
          <w:rFonts w:eastAsia="Times New Roman"/>
          <w:color w:val="000000"/>
          <w:szCs w:val="28"/>
        </w:rPr>
        <w:t xml:space="preserve"> k</w:t>
      </w:r>
      <w:r w:rsidRPr="0019244F">
        <w:rPr>
          <w:rFonts w:eastAsia="Times New Roman"/>
          <w:color w:val="000000"/>
          <w:szCs w:val="28"/>
        </w:rPr>
        <w:t>ết</w:t>
      </w:r>
      <w:r>
        <w:rPr>
          <w:rFonts w:eastAsia="Times New Roman"/>
          <w:color w:val="000000"/>
          <w:szCs w:val="28"/>
        </w:rPr>
        <w:t xml:space="preserve"> d</w:t>
      </w:r>
      <w:r w:rsidRPr="0019244F">
        <w:rPr>
          <w:rFonts w:eastAsia="Times New Roman"/>
          <w:color w:val="000000"/>
          <w:szCs w:val="28"/>
        </w:rPr>
        <w:t>â</w:t>
      </w:r>
      <w:r>
        <w:rPr>
          <w:rFonts w:eastAsia="Times New Roman"/>
          <w:color w:val="000000"/>
          <w:szCs w:val="28"/>
        </w:rPr>
        <w:t>n t</w:t>
      </w:r>
      <w:r w:rsidRPr="0019244F">
        <w:rPr>
          <w:rFonts w:eastAsia="Times New Roman"/>
          <w:color w:val="000000"/>
          <w:szCs w:val="28"/>
        </w:rPr>
        <w:t>ộ</w:t>
      </w:r>
      <w:r>
        <w:rPr>
          <w:rFonts w:eastAsia="Times New Roman"/>
          <w:color w:val="000000"/>
          <w:szCs w:val="28"/>
        </w:rPr>
        <w:t>c, t</w:t>
      </w:r>
      <w:r w:rsidRPr="0019244F">
        <w:rPr>
          <w:rFonts w:eastAsia="Times New Roman"/>
          <w:color w:val="000000"/>
          <w:szCs w:val="28"/>
        </w:rPr>
        <w:t>ạo</w:t>
      </w:r>
      <w:r>
        <w:rPr>
          <w:rFonts w:eastAsia="Times New Roman"/>
          <w:color w:val="000000"/>
          <w:szCs w:val="28"/>
        </w:rPr>
        <w:t xml:space="preserve"> s</w:t>
      </w:r>
      <w:r w:rsidRPr="0019244F">
        <w:rPr>
          <w:rFonts w:eastAsia="Times New Roman"/>
          <w:color w:val="000000"/>
          <w:szCs w:val="28"/>
        </w:rPr>
        <w:t>ự</w:t>
      </w:r>
      <w:r w:rsidR="00A70712">
        <w:rPr>
          <w:rFonts w:eastAsia="Times New Roman"/>
          <w:color w:val="000000"/>
          <w:szCs w:val="28"/>
        </w:rPr>
        <w:t xml:space="preserve"> </w:t>
      </w:r>
      <w:r>
        <w:rPr>
          <w:rFonts w:eastAsia="Times New Roman"/>
          <w:color w:val="000000"/>
          <w:szCs w:val="28"/>
        </w:rPr>
        <w:t>đ</w:t>
      </w:r>
      <w:r w:rsidRPr="0019244F">
        <w:rPr>
          <w:rFonts w:eastAsia="Times New Roman"/>
          <w:color w:val="000000"/>
          <w:szCs w:val="28"/>
        </w:rPr>
        <w:t>ồng</w:t>
      </w:r>
      <w:r>
        <w:rPr>
          <w:rFonts w:eastAsia="Times New Roman"/>
          <w:color w:val="000000"/>
          <w:szCs w:val="28"/>
        </w:rPr>
        <w:t xml:space="preserve"> thu</w:t>
      </w:r>
      <w:r w:rsidRPr="0019244F">
        <w:rPr>
          <w:rFonts w:eastAsia="Times New Roman"/>
          <w:color w:val="000000"/>
          <w:szCs w:val="28"/>
        </w:rPr>
        <w:t>ận</w:t>
      </w:r>
      <w:r>
        <w:rPr>
          <w:rFonts w:eastAsia="Times New Roman"/>
          <w:color w:val="000000"/>
          <w:szCs w:val="28"/>
        </w:rPr>
        <w:t xml:space="preserve"> c</w:t>
      </w:r>
      <w:r w:rsidRPr="0019244F">
        <w:rPr>
          <w:rFonts w:eastAsia="Times New Roman"/>
          <w:color w:val="000000"/>
          <w:szCs w:val="28"/>
        </w:rPr>
        <w:t>ủa</w:t>
      </w:r>
      <w:r>
        <w:rPr>
          <w:rFonts w:eastAsia="Times New Roman"/>
          <w:color w:val="000000"/>
          <w:szCs w:val="28"/>
        </w:rPr>
        <w:t xml:space="preserve"> c</w:t>
      </w:r>
      <w:r w:rsidRPr="0019244F">
        <w:rPr>
          <w:rFonts w:eastAsia="Times New Roman"/>
          <w:color w:val="000000"/>
          <w:szCs w:val="28"/>
        </w:rPr>
        <w:t>án</w:t>
      </w:r>
      <w:r>
        <w:rPr>
          <w:rFonts w:eastAsia="Times New Roman"/>
          <w:color w:val="000000"/>
          <w:szCs w:val="28"/>
        </w:rPr>
        <w:t xml:space="preserve"> b</w:t>
      </w:r>
      <w:r w:rsidRPr="0019244F">
        <w:rPr>
          <w:rFonts w:eastAsia="Times New Roman"/>
          <w:color w:val="000000"/>
          <w:szCs w:val="28"/>
        </w:rPr>
        <w:t>ộ</w:t>
      </w:r>
      <w:r>
        <w:rPr>
          <w:rFonts w:eastAsia="Times New Roman"/>
          <w:color w:val="000000"/>
          <w:szCs w:val="28"/>
        </w:rPr>
        <w:t>, h</w:t>
      </w:r>
      <w:r w:rsidRPr="0019244F">
        <w:rPr>
          <w:rFonts w:eastAsia="Times New Roman"/>
          <w:color w:val="000000"/>
          <w:szCs w:val="28"/>
        </w:rPr>
        <w:t>ội</w:t>
      </w:r>
      <w:r>
        <w:rPr>
          <w:rFonts w:eastAsia="Times New Roman"/>
          <w:color w:val="000000"/>
          <w:szCs w:val="28"/>
        </w:rPr>
        <w:t xml:space="preserve"> vi</w:t>
      </w:r>
      <w:r w:rsidRPr="0019244F">
        <w:rPr>
          <w:rFonts w:eastAsia="Times New Roman"/>
          <w:color w:val="000000"/>
          <w:szCs w:val="28"/>
        </w:rPr>
        <w:t>ê</w:t>
      </w:r>
      <w:r>
        <w:rPr>
          <w:rFonts w:eastAsia="Times New Roman"/>
          <w:color w:val="000000"/>
          <w:szCs w:val="28"/>
        </w:rPr>
        <w:t>n đ</w:t>
      </w:r>
      <w:r w:rsidRPr="0019244F">
        <w:rPr>
          <w:rFonts w:eastAsia="Times New Roman"/>
          <w:color w:val="000000"/>
          <w:szCs w:val="28"/>
        </w:rPr>
        <w:t>ể</w:t>
      </w:r>
      <w:r>
        <w:rPr>
          <w:rFonts w:eastAsia="Times New Roman"/>
          <w:color w:val="000000"/>
          <w:szCs w:val="28"/>
        </w:rPr>
        <w:t xml:space="preserve"> tri</w:t>
      </w:r>
      <w:r w:rsidRPr="0019244F">
        <w:rPr>
          <w:rFonts w:eastAsia="Times New Roman"/>
          <w:color w:val="000000"/>
          <w:szCs w:val="28"/>
        </w:rPr>
        <w:t>ển</w:t>
      </w:r>
      <w:r>
        <w:rPr>
          <w:rFonts w:eastAsia="Times New Roman"/>
          <w:color w:val="000000"/>
          <w:szCs w:val="28"/>
        </w:rPr>
        <w:t xml:space="preserve"> khai th</w:t>
      </w:r>
      <w:r w:rsidRPr="0019244F">
        <w:rPr>
          <w:rFonts w:eastAsia="Times New Roman"/>
          <w:color w:val="000000"/>
          <w:szCs w:val="28"/>
        </w:rPr>
        <w:t>ực</w:t>
      </w:r>
      <w:r>
        <w:rPr>
          <w:rFonts w:eastAsia="Times New Roman"/>
          <w:color w:val="000000"/>
          <w:szCs w:val="28"/>
        </w:rPr>
        <w:t xml:space="preserve"> hi</w:t>
      </w:r>
      <w:r w:rsidRPr="0019244F">
        <w:rPr>
          <w:rFonts w:eastAsia="Times New Roman"/>
          <w:color w:val="000000"/>
          <w:szCs w:val="28"/>
        </w:rPr>
        <w:t>ện</w:t>
      </w:r>
      <w:r>
        <w:rPr>
          <w:rFonts w:eastAsia="Times New Roman"/>
          <w:color w:val="000000"/>
          <w:szCs w:val="28"/>
        </w:rPr>
        <w:t xml:space="preserve"> c</w:t>
      </w:r>
      <w:r w:rsidRPr="0019244F">
        <w:rPr>
          <w:rFonts w:eastAsia="Times New Roman"/>
          <w:color w:val="000000"/>
          <w:szCs w:val="28"/>
        </w:rPr>
        <w:t>ó</w:t>
      </w:r>
      <w:r>
        <w:rPr>
          <w:rFonts w:eastAsia="Times New Roman"/>
          <w:color w:val="000000"/>
          <w:szCs w:val="28"/>
        </w:rPr>
        <w:t xml:space="preserve"> hi</w:t>
      </w:r>
      <w:r w:rsidRPr="0019244F">
        <w:rPr>
          <w:rFonts w:eastAsia="Times New Roman"/>
          <w:color w:val="000000"/>
          <w:szCs w:val="28"/>
        </w:rPr>
        <w:t>ệu</w:t>
      </w:r>
      <w:r>
        <w:rPr>
          <w:rFonts w:eastAsia="Times New Roman"/>
          <w:color w:val="000000"/>
          <w:szCs w:val="28"/>
        </w:rPr>
        <w:t xml:space="preserve"> qu</w:t>
      </w:r>
      <w:r w:rsidRPr="0019244F">
        <w:rPr>
          <w:rFonts w:eastAsia="Times New Roman"/>
          <w:color w:val="000000"/>
          <w:szCs w:val="28"/>
        </w:rPr>
        <w:t>ả</w:t>
      </w:r>
      <w:r>
        <w:rPr>
          <w:rFonts w:eastAsia="Times New Roman"/>
          <w:color w:val="000000"/>
          <w:szCs w:val="28"/>
        </w:rPr>
        <w:t xml:space="preserve"> c</w:t>
      </w:r>
      <w:r w:rsidRPr="0019244F">
        <w:rPr>
          <w:rFonts w:eastAsia="Times New Roman"/>
          <w:color w:val="000000"/>
          <w:szCs w:val="28"/>
        </w:rPr>
        <w:t>ác</w:t>
      </w:r>
      <w:r>
        <w:rPr>
          <w:rFonts w:eastAsia="Times New Roman"/>
          <w:color w:val="000000"/>
          <w:szCs w:val="28"/>
        </w:rPr>
        <w:t xml:space="preserve"> ch</w:t>
      </w:r>
      <w:r w:rsidRPr="0019244F">
        <w:rPr>
          <w:rFonts w:eastAsia="Times New Roman"/>
          <w:color w:val="000000"/>
          <w:szCs w:val="28"/>
        </w:rPr>
        <w:t>ủ</w:t>
      </w:r>
      <w:r>
        <w:rPr>
          <w:rFonts w:eastAsia="Times New Roman"/>
          <w:color w:val="000000"/>
          <w:szCs w:val="28"/>
        </w:rPr>
        <w:t xml:space="preserve"> tr</w:t>
      </w:r>
      <w:r w:rsidRPr="0019244F">
        <w:rPr>
          <w:rFonts w:eastAsia="Times New Roman"/>
          <w:color w:val="000000"/>
          <w:szCs w:val="28"/>
        </w:rPr>
        <w:t>ươ</w:t>
      </w:r>
      <w:r>
        <w:rPr>
          <w:rFonts w:eastAsia="Times New Roman"/>
          <w:color w:val="000000"/>
          <w:szCs w:val="28"/>
        </w:rPr>
        <w:t>ng, đư</w:t>
      </w:r>
      <w:r w:rsidRPr="0019244F">
        <w:rPr>
          <w:rFonts w:eastAsia="Times New Roman"/>
          <w:color w:val="000000"/>
          <w:szCs w:val="28"/>
        </w:rPr>
        <w:t>ờng</w:t>
      </w:r>
      <w:r>
        <w:rPr>
          <w:rFonts w:eastAsia="Times New Roman"/>
          <w:color w:val="000000"/>
          <w:szCs w:val="28"/>
        </w:rPr>
        <w:t xml:space="preserve"> l</w:t>
      </w:r>
      <w:r w:rsidRPr="0019244F">
        <w:rPr>
          <w:rFonts w:eastAsia="Times New Roman"/>
          <w:color w:val="000000"/>
          <w:szCs w:val="28"/>
        </w:rPr>
        <w:t>ối</w:t>
      </w:r>
      <w:r>
        <w:rPr>
          <w:rFonts w:eastAsia="Times New Roman"/>
          <w:color w:val="000000"/>
          <w:szCs w:val="28"/>
        </w:rPr>
        <w:t xml:space="preserve"> c</w:t>
      </w:r>
      <w:r w:rsidRPr="0019244F">
        <w:rPr>
          <w:rFonts w:eastAsia="Times New Roman"/>
          <w:color w:val="000000"/>
          <w:szCs w:val="28"/>
        </w:rPr>
        <w:t>ủa</w:t>
      </w:r>
      <w:r w:rsidR="00A70712">
        <w:rPr>
          <w:rFonts w:eastAsia="Times New Roman"/>
          <w:color w:val="000000"/>
          <w:szCs w:val="28"/>
        </w:rPr>
        <w:t xml:space="preserve"> </w:t>
      </w:r>
      <w:r w:rsidRPr="0019244F">
        <w:rPr>
          <w:rFonts w:eastAsia="Times New Roman"/>
          <w:color w:val="000000"/>
          <w:szCs w:val="28"/>
        </w:rPr>
        <w:t>Đảng</w:t>
      </w:r>
      <w:r>
        <w:rPr>
          <w:rFonts w:eastAsia="Times New Roman"/>
          <w:color w:val="000000"/>
          <w:szCs w:val="28"/>
        </w:rPr>
        <w:t>, c</w:t>
      </w:r>
      <w:r w:rsidRPr="0019244F">
        <w:rPr>
          <w:rFonts w:eastAsia="Times New Roman"/>
          <w:color w:val="000000"/>
          <w:szCs w:val="28"/>
        </w:rPr>
        <w:t>ơ</w:t>
      </w:r>
      <w:r>
        <w:rPr>
          <w:rFonts w:eastAsia="Times New Roman"/>
          <w:color w:val="000000"/>
          <w:szCs w:val="28"/>
        </w:rPr>
        <w:t xml:space="preserve"> ch</w:t>
      </w:r>
      <w:r w:rsidRPr="0019244F">
        <w:rPr>
          <w:rFonts w:eastAsia="Times New Roman"/>
          <w:color w:val="000000"/>
          <w:szCs w:val="28"/>
        </w:rPr>
        <w:t>ế</w:t>
      </w:r>
      <w:r>
        <w:rPr>
          <w:rFonts w:eastAsia="Times New Roman"/>
          <w:color w:val="000000"/>
          <w:szCs w:val="28"/>
        </w:rPr>
        <w:t>, ch</w:t>
      </w:r>
      <w:r w:rsidRPr="0019244F">
        <w:rPr>
          <w:rFonts w:eastAsia="Times New Roman"/>
          <w:color w:val="000000"/>
          <w:szCs w:val="28"/>
        </w:rPr>
        <w:t>ính</w:t>
      </w:r>
      <w:r>
        <w:rPr>
          <w:rFonts w:eastAsia="Times New Roman"/>
          <w:color w:val="000000"/>
          <w:szCs w:val="28"/>
        </w:rPr>
        <w:t xml:space="preserve"> s</w:t>
      </w:r>
      <w:r w:rsidRPr="0019244F">
        <w:rPr>
          <w:rFonts w:eastAsia="Times New Roman"/>
          <w:color w:val="000000"/>
          <w:szCs w:val="28"/>
        </w:rPr>
        <w:t>ách</w:t>
      </w:r>
      <w:r>
        <w:rPr>
          <w:rFonts w:eastAsia="Times New Roman"/>
          <w:color w:val="000000"/>
          <w:szCs w:val="28"/>
        </w:rPr>
        <w:t xml:space="preserve"> c</w:t>
      </w:r>
      <w:r w:rsidRPr="0019244F">
        <w:rPr>
          <w:rFonts w:eastAsia="Times New Roman"/>
          <w:color w:val="000000"/>
          <w:szCs w:val="28"/>
        </w:rPr>
        <w:t>ủa</w:t>
      </w:r>
      <w:r>
        <w:rPr>
          <w:rFonts w:eastAsia="Times New Roman"/>
          <w:color w:val="000000"/>
          <w:szCs w:val="28"/>
        </w:rPr>
        <w:t xml:space="preserve"> Nh</w:t>
      </w:r>
      <w:r w:rsidRPr="0019244F">
        <w:rPr>
          <w:rFonts w:eastAsia="Times New Roman"/>
          <w:color w:val="000000"/>
          <w:szCs w:val="28"/>
        </w:rPr>
        <w:t>à</w:t>
      </w:r>
      <w:r>
        <w:rPr>
          <w:rFonts w:eastAsia="Times New Roman"/>
          <w:color w:val="000000"/>
          <w:szCs w:val="28"/>
        </w:rPr>
        <w:t xml:space="preserve"> nư</w:t>
      </w:r>
      <w:r w:rsidRPr="0019244F">
        <w:rPr>
          <w:rFonts w:eastAsia="Times New Roman"/>
          <w:color w:val="000000"/>
          <w:szCs w:val="28"/>
        </w:rPr>
        <w:t>ớc</w:t>
      </w:r>
      <w:r>
        <w:rPr>
          <w:rFonts w:eastAsia="Times New Roman"/>
          <w:color w:val="000000"/>
          <w:szCs w:val="28"/>
        </w:rPr>
        <w:t>, ch</w:t>
      </w:r>
      <w:r w:rsidRPr="0019244F">
        <w:rPr>
          <w:rFonts w:eastAsia="Times New Roman"/>
          <w:color w:val="000000"/>
          <w:szCs w:val="28"/>
        </w:rPr>
        <w:t>ỉ</w:t>
      </w:r>
      <w:r>
        <w:rPr>
          <w:rFonts w:eastAsia="Times New Roman"/>
          <w:color w:val="000000"/>
          <w:szCs w:val="28"/>
        </w:rPr>
        <w:t xml:space="preserve"> th</w:t>
      </w:r>
      <w:r w:rsidRPr="0019244F">
        <w:rPr>
          <w:rFonts w:eastAsia="Times New Roman"/>
          <w:color w:val="000000"/>
          <w:szCs w:val="28"/>
        </w:rPr>
        <w:t>ị</w:t>
      </w:r>
      <w:r>
        <w:rPr>
          <w:rFonts w:eastAsia="Times New Roman"/>
          <w:color w:val="000000"/>
          <w:szCs w:val="28"/>
        </w:rPr>
        <w:t>, ngh</w:t>
      </w:r>
      <w:r w:rsidRPr="0019244F">
        <w:rPr>
          <w:rFonts w:eastAsia="Times New Roman"/>
          <w:color w:val="000000"/>
          <w:szCs w:val="28"/>
        </w:rPr>
        <w:t>ị</w:t>
      </w:r>
      <w:r>
        <w:rPr>
          <w:rFonts w:eastAsia="Times New Roman"/>
          <w:color w:val="000000"/>
          <w:szCs w:val="28"/>
        </w:rPr>
        <w:t xml:space="preserve"> quy</w:t>
      </w:r>
      <w:r w:rsidRPr="0019244F">
        <w:rPr>
          <w:rFonts w:eastAsia="Times New Roman"/>
          <w:color w:val="000000"/>
          <w:szCs w:val="28"/>
        </w:rPr>
        <w:t>ết</w:t>
      </w:r>
      <w:r>
        <w:rPr>
          <w:rFonts w:eastAsia="Times New Roman"/>
          <w:color w:val="000000"/>
          <w:szCs w:val="28"/>
        </w:rPr>
        <w:t xml:space="preserve"> c</w:t>
      </w:r>
      <w:r w:rsidRPr="0019244F">
        <w:rPr>
          <w:rFonts w:eastAsia="Times New Roman"/>
          <w:color w:val="000000"/>
          <w:szCs w:val="28"/>
        </w:rPr>
        <w:t>ủa</w:t>
      </w:r>
      <w:r>
        <w:rPr>
          <w:rFonts w:eastAsia="Times New Roman"/>
          <w:color w:val="000000"/>
          <w:szCs w:val="28"/>
        </w:rPr>
        <w:t xml:space="preserve"> H</w:t>
      </w:r>
      <w:r w:rsidRPr="0019244F">
        <w:rPr>
          <w:rFonts w:eastAsia="Times New Roman"/>
          <w:color w:val="000000"/>
          <w:szCs w:val="28"/>
        </w:rPr>
        <w:t>ội</w:t>
      </w:r>
      <w:r>
        <w:rPr>
          <w:rFonts w:eastAsia="Times New Roman"/>
          <w:color w:val="000000"/>
          <w:szCs w:val="28"/>
        </w:rPr>
        <w:t>; đ</w:t>
      </w:r>
      <w:r w:rsidRPr="0019244F">
        <w:rPr>
          <w:rFonts w:eastAsia="Times New Roman"/>
          <w:color w:val="000000"/>
          <w:szCs w:val="28"/>
        </w:rPr>
        <w:t>ồng</w:t>
      </w:r>
      <w:r>
        <w:rPr>
          <w:rFonts w:eastAsia="Times New Roman"/>
          <w:color w:val="000000"/>
          <w:szCs w:val="28"/>
        </w:rPr>
        <w:t xml:space="preserve"> th</w:t>
      </w:r>
      <w:r w:rsidRPr="0019244F">
        <w:rPr>
          <w:rFonts w:eastAsia="Times New Roman"/>
          <w:color w:val="000000"/>
          <w:szCs w:val="28"/>
        </w:rPr>
        <w:t>ời</w:t>
      </w:r>
      <w:r>
        <w:rPr>
          <w:rFonts w:eastAsia="Times New Roman"/>
          <w:color w:val="000000"/>
          <w:szCs w:val="28"/>
        </w:rPr>
        <w:t xml:space="preserve"> c</w:t>
      </w:r>
      <w:r w:rsidRPr="0019244F">
        <w:rPr>
          <w:rFonts w:eastAsia="Times New Roman"/>
          <w:color w:val="000000"/>
          <w:szCs w:val="28"/>
        </w:rPr>
        <w:t>ổ</w:t>
      </w:r>
      <w:r>
        <w:rPr>
          <w:rFonts w:eastAsia="Times New Roman"/>
          <w:color w:val="000000"/>
          <w:szCs w:val="28"/>
        </w:rPr>
        <w:t xml:space="preserve"> v</w:t>
      </w:r>
      <w:r w:rsidRPr="0019244F">
        <w:rPr>
          <w:rFonts w:eastAsia="Times New Roman"/>
          <w:color w:val="000000"/>
          <w:szCs w:val="28"/>
        </w:rPr>
        <w:t>ũ</w:t>
      </w:r>
      <w:r>
        <w:rPr>
          <w:rFonts w:eastAsia="Times New Roman"/>
          <w:color w:val="000000"/>
          <w:szCs w:val="28"/>
        </w:rPr>
        <w:t xml:space="preserve"> c</w:t>
      </w:r>
      <w:r w:rsidRPr="0019244F">
        <w:rPr>
          <w:rFonts w:eastAsia="Times New Roman"/>
          <w:color w:val="000000"/>
          <w:szCs w:val="28"/>
        </w:rPr>
        <w:t>án</w:t>
      </w:r>
      <w:r>
        <w:rPr>
          <w:rFonts w:eastAsia="Times New Roman"/>
          <w:color w:val="000000"/>
          <w:szCs w:val="28"/>
        </w:rPr>
        <w:t xml:space="preserve"> b</w:t>
      </w:r>
      <w:r w:rsidRPr="0019244F">
        <w:rPr>
          <w:rFonts w:eastAsia="Times New Roman"/>
          <w:color w:val="000000"/>
          <w:szCs w:val="28"/>
        </w:rPr>
        <w:t>ộ</w:t>
      </w:r>
      <w:r>
        <w:rPr>
          <w:rFonts w:eastAsia="Times New Roman"/>
          <w:color w:val="000000"/>
          <w:szCs w:val="28"/>
        </w:rPr>
        <w:t>, h</w:t>
      </w:r>
      <w:r w:rsidRPr="0019244F">
        <w:rPr>
          <w:rFonts w:eastAsia="Times New Roman"/>
          <w:color w:val="000000"/>
          <w:szCs w:val="28"/>
        </w:rPr>
        <w:t>ội</w:t>
      </w:r>
      <w:r>
        <w:rPr>
          <w:rFonts w:eastAsia="Times New Roman"/>
          <w:color w:val="000000"/>
          <w:szCs w:val="28"/>
        </w:rPr>
        <w:t xml:space="preserve"> vi</w:t>
      </w:r>
      <w:r w:rsidRPr="0019244F">
        <w:rPr>
          <w:rFonts w:eastAsia="Times New Roman"/>
          <w:color w:val="000000"/>
          <w:szCs w:val="28"/>
        </w:rPr>
        <w:t>ê</w:t>
      </w:r>
      <w:r>
        <w:rPr>
          <w:rFonts w:eastAsia="Times New Roman"/>
          <w:color w:val="000000"/>
          <w:szCs w:val="28"/>
        </w:rPr>
        <w:t>n n</w:t>
      </w:r>
      <w:r w:rsidRPr="0019244F">
        <w:rPr>
          <w:rFonts w:eastAsia="Times New Roman"/>
          <w:color w:val="000000"/>
          <w:szCs w:val="28"/>
        </w:rPr>
        <w:t>ô</w:t>
      </w:r>
      <w:r>
        <w:rPr>
          <w:rFonts w:eastAsia="Times New Roman"/>
          <w:color w:val="000000"/>
          <w:szCs w:val="28"/>
        </w:rPr>
        <w:t>ng d</w:t>
      </w:r>
      <w:r w:rsidRPr="0019244F">
        <w:rPr>
          <w:rFonts w:eastAsia="Times New Roman"/>
          <w:color w:val="000000"/>
          <w:szCs w:val="28"/>
        </w:rPr>
        <w:t>â</w:t>
      </w:r>
      <w:r>
        <w:rPr>
          <w:rFonts w:eastAsia="Times New Roman"/>
          <w:color w:val="000000"/>
          <w:szCs w:val="28"/>
        </w:rPr>
        <w:t>n vư</w:t>
      </w:r>
      <w:r w:rsidRPr="0019244F">
        <w:rPr>
          <w:rFonts w:eastAsia="Times New Roman"/>
          <w:color w:val="000000"/>
          <w:szCs w:val="28"/>
        </w:rPr>
        <w:t>ợt</w:t>
      </w:r>
      <w:r>
        <w:rPr>
          <w:rFonts w:eastAsia="Times New Roman"/>
          <w:color w:val="000000"/>
          <w:szCs w:val="28"/>
        </w:rPr>
        <w:t xml:space="preserve"> l</w:t>
      </w:r>
      <w:r w:rsidRPr="0019244F">
        <w:rPr>
          <w:rFonts w:eastAsia="Times New Roman"/>
          <w:color w:val="000000"/>
          <w:szCs w:val="28"/>
        </w:rPr>
        <w:t>ê</w:t>
      </w:r>
      <w:r>
        <w:rPr>
          <w:rFonts w:eastAsia="Times New Roman"/>
          <w:color w:val="000000"/>
          <w:szCs w:val="28"/>
        </w:rPr>
        <w:t>n kh</w:t>
      </w:r>
      <w:r w:rsidRPr="0019244F">
        <w:rPr>
          <w:rFonts w:eastAsia="Times New Roman"/>
          <w:color w:val="000000"/>
          <w:szCs w:val="28"/>
        </w:rPr>
        <w:t>ó</w:t>
      </w:r>
      <w:r>
        <w:rPr>
          <w:rFonts w:eastAsia="Times New Roman"/>
          <w:color w:val="000000"/>
          <w:szCs w:val="28"/>
        </w:rPr>
        <w:t xml:space="preserve"> kh</w:t>
      </w:r>
      <w:r w:rsidRPr="0019244F">
        <w:rPr>
          <w:rFonts w:eastAsia="Times New Roman"/>
          <w:color w:val="000000"/>
          <w:szCs w:val="28"/>
        </w:rPr>
        <w:t>ă</w:t>
      </w:r>
      <w:r>
        <w:rPr>
          <w:rFonts w:eastAsia="Times New Roman"/>
          <w:color w:val="000000"/>
          <w:szCs w:val="28"/>
        </w:rPr>
        <w:t>n, th</w:t>
      </w:r>
      <w:r w:rsidRPr="0019244F">
        <w:rPr>
          <w:rFonts w:eastAsia="Times New Roman"/>
          <w:color w:val="000000"/>
          <w:szCs w:val="28"/>
        </w:rPr>
        <w:t>ách</w:t>
      </w:r>
      <w:r>
        <w:rPr>
          <w:rFonts w:eastAsia="Times New Roman"/>
          <w:color w:val="000000"/>
          <w:szCs w:val="28"/>
        </w:rPr>
        <w:t xml:space="preserve"> th</w:t>
      </w:r>
      <w:r w:rsidRPr="0019244F">
        <w:rPr>
          <w:rFonts w:eastAsia="Times New Roman"/>
          <w:color w:val="000000"/>
          <w:szCs w:val="28"/>
        </w:rPr>
        <w:t>ức</w:t>
      </w:r>
      <w:r>
        <w:rPr>
          <w:rFonts w:eastAsia="Times New Roman"/>
          <w:color w:val="000000"/>
          <w:szCs w:val="28"/>
        </w:rPr>
        <w:t>, tranh th</w:t>
      </w:r>
      <w:r w:rsidRPr="0019244F">
        <w:rPr>
          <w:rFonts w:eastAsia="Times New Roman"/>
          <w:color w:val="000000"/>
          <w:szCs w:val="28"/>
        </w:rPr>
        <w:t>ủ</w:t>
      </w:r>
      <w:r>
        <w:rPr>
          <w:rFonts w:eastAsia="Times New Roman"/>
          <w:color w:val="000000"/>
          <w:szCs w:val="28"/>
        </w:rPr>
        <w:t xml:space="preserve"> th</w:t>
      </w:r>
      <w:r w:rsidRPr="0019244F">
        <w:rPr>
          <w:rFonts w:eastAsia="Times New Roman"/>
          <w:color w:val="000000"/>
          <w:szCs w:val="28"/>
        </w:rPr>
        <w:t>ời</w:t>
      </w:r>
      <w:r>
        <w:rPr>
          <w:rFonts w:eastAsia="Times New Roman"/>
          <w:color w:val="000000"/>
          <w:szCs w:val="28"/>
        </w:rPr>
        <w:t xml:space="preserve"> c</w:t>
      </w:r>
      <w:r w:rsidRPr="0019244F">
        <w:rPr>
          <w:rFonts w:eastAsia="Times New Roman"/>
          <w:color w:val="000000"/>
          <w:szCs w:val="28"/>
        </w:rPr>
        <w:t>ơ</w:t>
      </w:r>
      <w:r>
        <w:rPr>
          <w:rFonts w:eastAsia="Times New Roman"/>
          <w:color w:val="000000"/>
          <w:szCs w:val="28"/>
        </w:rPr>
        <w:t xml:space="preserve"> thi </w:t>
      </w:r>
      <w:r w:rsidRPr="0019244F">
        <w:rPr>
          <w:rFonts w:eastAsia="Times New Roman"/>
          <w:color w:val="000000"/>
          <w:szCs w:val="28"/>
        </w:rPr>
        <w:t>đ</w:t>
      </w:r>
      <w:r>
        <w:rPr>
          <w:rFonts w:eastAsia="Times New Roman"/>
          <w:color w:val="000000"/>
          <w:szCs w:val="28"/>
        </w:rPr>
        <w:t>ua l</w:t>
      </w:r>
      <w:r w:rsidRPr="0019244F">
        <w:rPr>
          <w:rFonts w:eastAsia="Times New Roman"/>
          <w:color w:val="000000"/>
          <w:szCs w:val="28"/>
        </w:rPr>
        <w:t>ập</w:t>
      </w:r>
      <w:r>
        <w:rPr>
          <w:rFonts w:eastAsia="Times New Roman"/>
          <w:color w:val="000000"/>
          <w:szCs w:val="28"/>
        </w:rPr>
        <w:t xml:space="preserve"> th</w:t>
      </w:r>
      <w:r w:rsidRPr="0019244F">
        <w:rPr>
          <w:rFonts w:eastAsia="Times New Roman"/>
          <w:color w:val="000000"/>
          <w:szCs w:val="28"/>
        </w:rPr>
        <w:t>ành</w:t>
      </w:r>
      <w:r>
        <w:rPr>
          <w:rFonts w:eastAsia="Times New Roman"/>
          <w:color w:val="000000"/>
          <w:szCs w:val="28"/>
        </w:rPr>
        <w:t xml:space="preserve"> t</w:t>
      </w:r>
      <w:r w:rsidRPr="0019244F">
        <w:rPr>
          <w:rFonts w:eastAsia="Times New Roman"/>
          <w:color w:val="000000"/>
          <w:szCs w:val="28"/>
        </w:rPr>
        <w:t>ích</w:t>
      </w:r>
      <w:r>
        <w:rPr>
          <w:rFonts w:eastAsia="Times New Roman"/>
          <w:color w:val="000000"/>
          <w:szCs w:val="28"/>
        </w:rPr>
        <w:t xml:space="preserve"> ch</w:t>
      </w:r>
      <w:r w:rsidRPr="0019244F">
        <w:rPr>
          <w:rFonts w:eastAsia="Times New Roman"/>
          <w:color w:val="000000"/>
          <w:szCs w:val="28"/>
        </w:rPr>
        <w:t>ào</w:t>
      </w:r>
      <w:r>
        <w:rPr>
          <w:rFonts w:eastAsia="Times New Roman"/>
          <w:color w:val="000000"/>
          <w:szCs w:val="28"/>
        </w:rPr>
        <w:t xml:space="preserve"> m</w:t>
      </w:r>
      <w:r w:rsidRPr="0019244F">
        <w:rPr>
          <w:rFonts w:eastAsia="Times New Roman"/>
          <w:color w:val="000000"/>
          <w:szCs w:val="28"/>
        </w:rPr>
        <w:t>ừng</w:t>
      </w:r>
      <w:r w:rsidR="00A70712">
        <w:rPr>
          <w:rFonts w:eastAsia="Times New Roman"/>
          <w:color w:val="000000"/>
          <w:szCs w:val="28"/>
        </w:rPr>
        <w:t xml:space="preserve"> </w:t>
      </w:r>
      <w:r w:rsidRPr="0019244F">
        <w:rPr>
          <w:rFonts w:eastAsia="Times New Roman"/>
          <w:color w:val="000000"/>
          <w:szCs w:val="28"/>
        </w:rPr>
        <w:t>Đại</w:t>
      </w:r>
      <w:r>
        <w:rPr>
          <w:rFonts w:eastAsia="Times New Roman"/>
          <w:color w:val="000000"/>
          <w:szCs w:val="28"/>
        </w:rPr>
        <w:t xml:space="preserve"> h</w:t>
      </w:r>
      <w:r w:rsidRPr="0019244F">
        <w:rPr>
          <w:rFonts w:eastAsia="Times New Roman"/>
          <w:color w:val="000000"/>
          <w:szCs w:val="28"/>
        </w:rPr>
        <w:t>ội</w:t>
      </w:r>
      <w:r>
        <w:rPr>
          <w:rFonts w:eastAsia="Times New Roman"/>
          <w:color w:val="000000"/>
          <w:szCs w:val="28"/>
        </w:rPr>
        <w:t xml:space="preserve"> </w:t>
      </w:r>
      <w:r w:rsidR="008B6641">
        <w:rPr>
          <w:rFonts w:eastAsia="Times New Roman"/>
          <w:color w:val="000000"/>
          <w:szCs w:val="28"/>
        </w:rPr>
        <w:t xml:space="preserve">đại biểu Hội Nông dân tỉnh </w:t>
      </w:r>
      <w:r>
        <w:rPr>
          <w:rFonts w:eastAsia="Times New Roman"/>
          <w:color w:val="000000"/>
          <w:szCs w:val="28"/>
        </w:rPr>
        <w:t>l</w:t>
      </w:r>
      <w:r w:rsidRPr="0019244F">
        <w:rPr>
          <w:rFonts w:eastAsia="Times New Roman"/>
          <w:color w:val="000000"/>
          <w:szCs w:val="28"/>
        </w:rPr>
        <w:t>ần</w:t>
      </w:r>
      <w:r>
        <w:rPr>
          <w:rFonts w:eastAsia="Times New Roman"/>
          <w:color w:val="000000"/>
          <w:szCs w:val="28"/>
        </w:rPr>
        <w:t xml:space="preserve"> th</w:t>
      </w:r>
      <w:r w:rsidRPr="0019244F">
        <w:rPr>
          <w:rFonts w:eastAsia="Times New Roman"/>
          <w:color w:val="000000"/>
          <w:szCs w:val="28"/>
        </w:rPr>
        <w:t>ứ</w:t>
      </w:r>
      <w:r w:rsidR="008B6641">
        <w:rPr>
          <w:rFonts w:eastAsia="Times New Roman"/>
          <w:color w:val="000000"/>
          <w:szCs w:val="28"/>
        </w:rPr>
        <w:t xml:space="preserve"> X</w:t>
      </w:r>
      <w:r>
        <w:rPr>
          <w:rFonts w:eastAsia="Times New Roman"/>
          <w:color w:val="000000"/>
          <w:szCs w:val="28"/>
        </w:rPr>
        <w:t>, g</w:t>
      </w:r>
      <w:r w:rsidRPr="0019244F">
        <w:rPr>
          <w:rFonts w:eastAsia="Times New Roman"/>
          <w:color w:val="000000"/>
          <w:szCs w:val="28"/>
        </w:rPr>
        <w:t>óp</w:t>
      </w:r>
      <w:r>
        <w:rPr>
          <w:rFonts w:eastAsia="Times New Roman"/>
          <w:color w:val="000000"/>
          <w:szCs w:val="28"/>
        </w:rPr>
        <w:t xml:space="preserve"> ph</w:t>
      </w:r>
      <w:r w:rsidRPr="0019244F">
        <w:rPr>
          <w:rFonts w:eastAsia="Times New Roman"/>
          <w:color w:val="000000"/>
          <w:szCs w:val="28"/>
        </w:rPr>
        <w:t>ần</w:t>
      </w:r>
      <w:r>
        <w:rPr>
          <w:rFonts w:eastAsia="Times New Roman"/>
          <w:color w:val="000000"/>
          <w:szCs w:val="28"/>
        </w:rPr>
        <w:t xml:space="preserve"> th</w:t>
      </w:r>
      <w:r w:rsidRPr="0019244F">
        <w:rPr>
          <w:rFonts w:eastAsia="Times New Roman"/>
          <w:color w:val="000000"/>
          <w:szCs w:val="28"/>
        </w:rPr>
        <w:t>ực</w:t>
      </w:r>
      <w:r>
        <w:rPr>
          <w:rFonts w:eastAsia="Times New Roman"/>
          <w:color w:val="000000"/>
          <w:szCs w:val="28"/>
        </w:rPr>
        <w:t xml:space="preserve"> hi</w:t>
      </w:r>
      <w:r w:rsidRPr="0019244F">
        <w:rPr>
          <w:rFonts w:eastAsia="Times New Roman"/>
          <w:color w:val="000000"/>
          <w:szCs w:val="28"/>
        </w:rPr>
        <w:t>ện</w:t>
      </w:r>
      <w:r>
        <w:rPr>
          <w:rFonts w:eastAsia="Times New Roman"/>
          <w:color w:val="000000"/>
          <w:szCs w:val="28"/>
        </w:rPr>
        <w:t xml:space="preserve"> th</w:t>
      </w:r>
      <w:r w:rsidRPr="0019244F">
        <w:rPr>
          <w:rFonts w:eastAsia="Times New Roman"/>
          <w:color w:val="000000"/>
          <w:szCs w:val="28"/>
        </w:rPr>
        <w:t>ắn</w:t>
      </w:r>
      <w:r>
        <w:rPr>
          <w:rFonts w:eastAsia="Times New Roman"/>
          <w:color w:val="000000"/>
          <w:szCs w:val="28"/>
        </w:rPr>
        <w:t>g l</w:t>
      </w:r>
      <w:r w:rsidRPr="0019244F">
        <w:rPr>
          <w:rFonts w:eastAsia="Times New Roman"/>
          <w:color w:val="000000"/>
          <w:szCs w:val="28"/>
        </w:rPr>
        <w:t>ợi</w:t>
      </w:r>
      <w:r>
        <w:rPr>
          <w:rFonts w:eastAsia="Times New Roman"/>
          <w:color w:val="000000"/>
          <w:szCs w:val="28"/>
        </w:rPr>
        <w:t xml:space="preserve"> Ngh</w:t>
      </w:r>
      <w:r w:rsidRPr="0019244F">
        <w:rPr>
          <w:rFonts w:eastAsia="Times New Roman"/>
          <w:color w:val="000000"/>
          <w:szCs w:val="28"/>
        </w:rPr>
        <w:t>ị</w:t>
      </w:r>
      <w:r>
        <w:rPr>
          <w:rFonts w:eastAsia="Times New Roman"/>
          <w:color w:val="000000"/>
          <w:szCs w:val="28"/>
        </w:rPr>
        <w:t xml:space="preserve"> quy</w:t>
      </w:r>
      <w:r w:rsidRPr="0019244F">
        <w:rPr>
          <w:rFonts w:eastAsia="Times New Roman"/>
          <w:color w:val="000000"/>
          <w:szCs w:val="28"/>
        </w:rPr>
        <w:t>ết</w:t>
      </w:r>
      <w:r w:rsidR="005629AA">
        <w:rPr>
          <w:rFonts w:eastAsia="Times New Roman"/>
          <w:color w:val="000000"/>
          <w:szCs w:val="28"/>
        </w:rPr>
        <w:t xml:space="preserve"> </w:t>
      </w:r>
      <w:r w:rsidRPr="0019244F">
        <w:rPr>
          <w:rFonts w:eastAsia="Times New Roman"/>
          <w:color w:val="000000"/>
          <w:szCs w:val="28"/>
        </w:rPr>
        <w:t>Đại</w:t>
      </w:r>
      <w:r>
        <w:rPr>
          <w:rFonts w:eastAsia="Times New Roman"/>
          <w:color w:val="000000"/>
          <w:szCs w:val="28"/>
        </w:rPr>
        <w:t xml:space="preserve"> h</w:t>
      </w:r>
      <w:r w:rsidRPr="0019244F">
        <w:rPr>
          <w:rFonts w:eastAsia="Times New Roman"/>
          <w:color w:val="000000"/>
          <w:szCs w:val="28"/>
        </w:rPr>
        <w:t>ội</w:t>
      </w:r>
      <w:r>
        <w:rPr>
          <w:rFonts w:eastAsia="Times New Roman"/>
          <w:color w:val="000000"/>
          <w:szCs w:val="28"/>
        </w:rPr>
        <w:t xml:space="preserve"> </w:t>
      </w:r>
      <w:r w:rsidRPr="0019244F">
        <w:rPr>
          <w:rFonts w:eastAsia="Times New Roman"/>
          <w:color w:val="000000"/>
          <w:szCs w:val="28"/>
        </w:rPr>
        <w:t>Đảng</w:t>
      </w:r>
      <w:r w:rsidR="00A36955">
        <w:rPr>
          <w:rFonts w:eastAsia="Times New Roman"/>
          <w:color w:val="000000"/>
          <w:szCs w:val="28"/>
        </w:rPr>
        <w:t xml:space="preserve"> các cấp</w:t>
      </w:r>
      <w:r>
        <w:rPr>
          <w:rFonts w:eastAsia="Times New Roman"/>
          <w:color w:val="000000"/>
          <w:szCs w:val="28"/>
        </w:rPr>
        <w:t xml:space="preserve"> v</w:t>
      </w:r>
      <w:r w:rsidRPr="0019244F">
        <w:rPr>
          <w:rFonts w:eastAsia="Times New Roman"/>
          <w:color w:val="000000"/>
          <w:szCs w:val="28"/>
        </w:rPr>
        <w:t>à</w:t>
      </w:r>
      <w:r>
        <w:rPr>
          <w:rFonts w:eastAsia="Times New Roman"/>
          <w:color w:val="000000"/>
          <w:szCs w:val="28"/>
        </w:rPr>
        <w:t xml:space="preserve"> c</w:t>
      </w:r>
      <w:r w:rsidRPr="0019244F">
        <w:rPr>
          <w:rFonts w:eastAsia="Times New Roman"/>
          <w:color w:val="000000"/>
          <w:szCs w:val="28"/>
        </w:rPr>
        <w:t>ác</w:t>
      </w:r>
      <w:r>
        <w:rPr>
          <w:rFonts w:eastAsia="Times New Roman"/>
          <w:color w:val="000000"/>
          <w:szCs w:val="28"/>
        </w:rPr>
        <w:t xml:space="preserve"> nhi</w:t>
      </w:r>
      <w:r w:rsidRPr="0019244F">
        <w:rPr>
          <w:rFonts w:eastAsia="Times New Roman"/>
          <w:color w:val="000000"/>
          <w:szCs w:val="28"/>
        </w:rPr>
        <w:t>ệm</w:t>
      </w:r>
      <w:r>
        <w:rPr>
          <w:rFonts w:eastAsia="Times New Roman"/>
          <w:color w:val="000000"/>
          <w:szCs w:val="28"/>
        </w:rPr>
        <w:t xml:space="preserve"> v</w:t>
      </w:r>
      <w:r w:rsidRPr="0019244F">
        <w:rPr>
          <w:rFonts w:eastAsia="Times New Roman"/>
          <w:color w:val="000000"/>
          <w:szCs w:val="28"/>
        </w:rPr>
        <w:t>ụ</w:t>
      </w:r>
      <w:r>
        <w:rPr>
          <w:rFonts w:eastAsia="Times New Roman"/>
          <w:color w:val="000000"/>
          <w:szCs w:val="28"/>
        </w:rPr>
        <w:t xml:space="preserve"> ph</w:t>
      </w:r>
      <w:r w:rsidRPr="0019244F">
        <w:rPr>
          <w:rFonts w:eastAsia="Times New Roman"/>
          <w:color w:val="000000"/>
          <w:szCs w:val="28"/>
        </w:rPr>
        <w:t>át</w:t>
      </w:r>
      <w:r>
        <w:rPr>
          <w:rFonts w:eastAsia="Times New Roman"/>
          <w:color w:val="000000"/>
          <w:szCs w:val="28"/>
        </w:rPr>
        <w:t xml:space="preserve"> tri</w:t>
      </w:r>
      <w:r w:rsidRPr="0019244F">
        <w:rPr>
          <w:rFonts w:eastAsia="Times New Roman"/>
          <w:color w:val="000000"/>
          <w:szCs w:val="28"/>
        </w:rPr>
        <w:t>ển</w:t>
      </w:r>
      <w:r>
        <w:rPr>
          <w:rFonts w:eastAsia="Times New Roman"/>
          <w:color w:val="000000"/>
          <w:szCs w:val="28"/>
        </w:rPr>
        <w:t xml:space="preserve"> kinh t</w:t>
      </w:r>
      <w:r w:rsidRPr="0019244F">
        <w:rPr>
          <w:rFonts w:eastAsia="Times New Roman"/>
          <w:color w:val="000000"/>
          <w:szCs w:val="28"/>
        </w:rPr>
        <w:t>ế</w:t>
      </w:r>
      <w:r>
        <w:rPr>
          <w:rFonts w:eastAsia="Times New Roman"/>
          <w:color w:val="000000"/>
          <w:szCs w:val="28"/>
        </w:rPr>
        <w:t>, v</w:t>
      </w:r>
      <w:r w:rsidRPr="0019244F">
        <w:rPr>
          <w:rFonts w:eastAsia="Times New Roman"/>
          <w:color w:val="000000"/>
          <w:szCs w:val="28"/>
        </w:rPr>
        <w:t>ă</w:t>
      </w:r>
      <w:r>
        <w:rPr>
          <w:rFonts w:eastAsia="Times New Roman"/>
          <w:color w:val="000000"/>
          <w:szCs w:val="28"/>
        </w:rPr>
        <w:t>n ho</w:t>
      </w:r>
      <w:r w:rsidRPr="0019244F">
        <w:rPr>
          <w:rFonts w:eastAsia="Times New Roman"/>
          <w:color w:val="000000"/>
          <w:szCs w:val="28"/>
        </w:rPr>
        <w:t>á</w:t>
      </w:r>
      <w:r>
        <w:rPr>
          <w:rFonts w:eastAsia="Times New Roman"/>
          <w:color w:val="000000"/>
          <w:szCs w:val="28"/>
        </w:rPr>
        <w:t>, x</w:t>
      </w:r>
      <w:r w:rsidRPr="0019244F">
        <w:rPr>
          <w:rFonts w:eastAsia="Times New Roman"/>
          <w:color w:val="000000"/>
          <w:szCs w:val="28"/>
        </w:rPr>
        <w:t>ã</w:t>
      </w:r>
      <w:r>
        <w:rPr>
          <w:rFonts w:eastAsia="Times New Roman"/>
          <w:color w:val="000000"/>
          <w:szCs w:val="28"/>
        </w:rPr>
        <w:t xml:space="preserve"> h</w:t>
      </w:r>
      <w:r w:rsidRPr="0019244F">
        <w:rPr>
          <w:rFonts w:eastAsia="Times New Roman"/>
          <w:color w:val="000000"/>
          <w:szCs w:val="28"/>
        </w:rPr>
        <w:t>ội</w:t>
      </w:r>
      <w:r>
        <w:rPr>
          <w:rFonts w:eastAsia="Times New Roman"/>
          <w:color w:val="000000"/>
          <w:szCs w:val="28"/>
        </w:rPr>
        <w:t xml:space="preserve"> c</w:t>
      </w:r>
      <w:r w:rsidRPr="0019244F">
        <w:rPr>
          <w:rFonts w:eastAsia="Times New Roman"/>
          <w:color w:val="000000"/>
          <w:szCs w:val="28"/>
        </w:rPr>
        <w:t>ủa</w:t>
      </w:r>
      <w:r w:rsidR="00A70712">
        <w:rPr>
          <w:rFonts w:eastAsia="Times New Roman"/>
          <w:color w:val="000000"/>
          <w:szCs w:val="28"/>
        </w:rPr>
        <w:t xml:space="preserve"> </w:t>
      </w:r>
      <w:r w:rsidRPr="0019244F">
        <w:rPr>
          <w:rFonts w:eastAsia="Times New Roman"/>
          <w:color w:val="000000"/>
          <w:szCs w:val="28"/>
        </w:rPr>
        <w:t>đị</w:t>
      </w:r>
      <w:r>
        <w:rPr>
          <w:rFonts w:eastAsia="Times New Roman"/>
          <w:color w:val="000000"/>
          <w:szCs w:val="28"/>
        </w:rPr>
        <w:t>a ph</w:t>
      </w:r>
      <w:r w:rsidRPr="0019244F">
        <w:rPr>
          <w:rFonts w:eastAsia="Times New Roman"/>
          <w:color w:val="000000"/>
          <w:szCs w:val="28"/>
        </w:rPr>
        <w:t>ươ</w:t>
      </w:r>
      <w:r>
        <w:rPr>
          <w:rFonts w:eastAsia="Times New Roman"/>
          <w:color w:val="000000"/>
          <w:szCs w:val="28"/>
        </w:rPr>
        <w:t>ng.</w:t>
      </w:r>
    </w:p>
    <w:p w:rsidR="0019244F" w:rsidRDefault="0019244F" w:rsidP="00172841">
      <w:pPr>
        <w:spacing w:after="0" w:line="360" w:lineRule="exact"/>
        <w:ind w:firstLine="720"/>
        <w:jc w:val="both"/>
        <w:rPr>
          <w:rFonts w:eastAsia="Times New Roman"/>
          <w:color w:val="000000"/>
          <w:szCs w:val="28"/>
        </w:rPr>
      </w:pPr>
      <w:r>
        <w:rPr>
          <w:rFonts w:eastAsia="Times New Roman"/>
          <w:color w:val="000000"/>
          <w:szCs w:val="28"/>
        </w:rPr>
        <w:t>3. C</w:t>
      </w:r>
      <w:r w:rsidRPr="0019244F">
        <w:rPr>
          <w:rFonts w:eastAsia="Times New Roman"/>
          <w:color w:val="000000"/>
          <w:szCs w:val="28"/>
        </w:rPr>
        <w:t>ác</w:t>
      </w:r>
      <w:r>
        <w:rPr>
          <w:rFonts w:eastAsia="Times New Roman"/>
          <w:color w:val="000000"/>
          <w:szCs w:val="28"/>
        </w:rPr>
        <w:t xml:space="preserve"> ho</w:t>
      </w:r>
      <w:r w:rsidRPr="0019244F">
        <w:rPr>
          <w:rFonts w:eastAsia="Times New Roman"/>
          <w:color w:val="000000"/>
          <w:szCs w:val="28"/>
        </w:rPr>
        <w:t>ạ</w:t>
      </w:r>
      <w:r>
        <w:rPr>
          <w:rFonts w:eastAsia="Times New Roman"/>
          <w:color w:val="000000"/>
          <w:szCs w:val="28"/>
        </w:rPr>
        <w:t>t đ</w:t>
      </w:r>
      <w:r w:rsidRPr="0019244F">
        <w:rPr>
          <w:rFonts w:eastAsia="Times New Roman"/>
          <w:color w:val="000000"/>
          <w:szCs w:val="28"/>
        </w:rPr>
        <w:t>ộng</w:t>
      </w:r>
      <w:r>
        <w:rPr>
          <w:rFonts w:eastAsia="Times New Roman"/>
          <w:color w:val="000000"/>
          <w:szCs w:val="28"/>
        </w:rPr>
        <w:t xml:space="preserve"> tuy</w:t>
      </w:r>
      <w:r w:rsidRPr="0019244F">
        <w:rPr>
          <w:rFonts w:eastAsia="Times New Roman"/>
          <w:color w:val="000000"/>
          <w:szCs w:val="28"/>
        </w:rPr>
        <w:t>ê</w:t>
      </w:r>
      <w:r>
        <w:rPr>
          <w:rFonts w:eastAsia="Times New Roman"/>
          <w:color w:val="000000"/>
          <w:szCs w:val="28"/>
        </w:rPr>
        <w:t>n truy</w:t>
      </w:r>
      <w:r w:rsidRPr="0019244F">
        <w:rPr>
          <w:rFonts w:eastAsia="Times New Roman"/>
          <w:color w:val="000000"/>
          <w:szCs w:val="28"/>
        </w:rPr>
        <w:t>ền</w:t>
      </w:r>
      <w:r>
        <w:rPr>
          <w:rFonts w:eastAsia="Times New Roman"/>
          <w:color w:val="000000"/>
          <w:szCs w:val="28"/>
        </w:rPr>
        <w:t xml:space="preserve"> trong n</w:t>
      </w:r>
      <w:r w:rsidRPr="0019244F">
        <w:rPr>
          <w:rFonts w:eastAsia="Times New Roman"/>
          <w:color w:val="000000"/>
          <w:szCs w:val="28"/>
        </w:rPr>
        <w:t>ă</w:t>
      </w:r>
      <w:r>
        <w:rPr>
          <w:rFonts w:eastAsia="Times New Roman"/>
          <w:color w:val="000000"/>
          <w:szCs w:val="28"/>
        </w:rPr>
        <w:t>m c</w:t>
      </w:r>
      <w:r w:rsidRPr="0019244F">
        <w:rPr>
          <w:rFonts w:eastAsia="Times New Roman"/>
          <w:color w:val="000000"/>
          <w:szCs w:val="28"/>
        </w:rPr>
        <w:t>ần</w:t>
      </w:r>
      <w:r w:rsidR="00D706CB">
        <w:rPr>
          <w:rFonts w:eastAsia="Times New Roman"/>
          <w:color w:val="000000"/>
          <w:szCs w:val="28"/>
        </w:rPr>
        <w:t xml:space="preserve"> </w:t>
      </w:r>
      <w:r w:rsidRPr="0019244F">
        <w:rPr>
          <w:rFonts w:eastAsia="Times New Roman"/>
          <w:color w:val="000000"/>
          <w:szCs w:val="28"/>
        </w:rPr>
        <w:t>đượ</w:t>
      </w:r>
      <w:bookmarkStart w:id="0" w:name="_GoBack"/>
      <w:bookmarkEnd w:id="0"/>
      <w:r w:rsidRPr="0019244F">
        <w:rPr>
          <w:rFonts w:eastAsia="Times New Roman"/>
          <w:color w:val="000000"/>
          <w:szCs w:val="28"/>
        </w:rPr>
        <w:t>c</w:t>
      </w:r>
      <w:r>
        <w:rPr>
          <w:rFonts w:eastAsia="Times New Roman"/>
          <w:color w:val="000000"/>
          <w:szCs w:val="28"/>
        </w:rPr>
        <w:t xml:space="preserve"> ti</w:t>
      </w:r>
      <w:r w:rsidRPr="0019244F">
        <w:rPr>
          <w:rFonts w:eastAsia="Times New Roman"/>
          <w:color w:val="000000"/>
          <w:szCs w:val="28"/>
        </w:rPr>
        <w:t>ến</w:t>
      </w:r>
      <w:r>
        <w:rPr>
          <w:rFonts w:eastAsia="Times New Roman"/>
          <w:color w:val="000000"/>
          <w:szCs w:val="28"/>
        </w:rPr>
        <w:t xml:space="preserve"> h</w:t>
      </w:r>
      <w:r w:rsidRPr="0019244F">
        <w:rPr>
          <w:rFonts w:eastAsia="Times New Roman"/>
          <w:color w:val="000000"/>
          <w:szCs w:val="28"/>
        </w:rPr>
        <w:t>ành</w:t>
      </w:r>
      <w:r>
        <w:rPr>
          <w:rFonts w:eastAsia="Times New Roman"/>
          <w:color w:val="000000"/>
          <w:szCs w:val="28"/>
        </w:rPr>
        <w:t xml:space="preserve"> b</w:t>
      </w:r>
      <w:r w:rsidRPr="0019244F">
        <w:rPr>
          <w:rFonts w:eastAsia="Times New Roman"/>
          <w:color w:val="000000"/>
          <w:szCs w:val="28"/>
        </w:rPr>
        <w:t>ằng</w:t>
      </w:r>
      <w:r>
        <w:rPr>
          <w:rFonts w:eastAsia="Times New Roman"/>
          <w:color w:val="000000"/>
          <w:szCs w:val="28"/>
        </w:rPr>
        <w:t xml:space="preserve"> nhi</w:t>
      </w:r>
      <w:r w:rsidRPr="0019244F">
        <w:rPr>
          <w:rFonts w:eastAsia="Times New Roman"/>
          <w:color w:val="000000"/>
          <w:szCs w:val="28"/>
        </w:rPr>
        <w:t>ều</w:t>
      </w:r>
      <w:r>
        <w:rPr>
          <w:rFonts w:eastAsia="Times New Roman"/>
          <w:color w:val="000000"/>
          <w:szCs w:val="28"/>
        </w:rPr>
        <w:t xml:space="preserve"> h</w:t>
      </w:r>
      <w:r w:rsidRPr="0019244F">
        <w:rPr>
          <w:rFonts w:eastAsia="Times New Roman"/>
          <w:color w:val="000000"/>
          <w:szCs w:val="28"/>
        </w:rPr>
        <w:t>ình</w:t>
      </w:r>
      <w:r>
        <w:rPr>
          <w:rFonts w:eastAsia="Times New Roman"/>
          <w:color w:val="000000"/>
          <w:szCs w:val="28"/>
        </w:rPr>
        <w:t xml:space="preserve"> th</w:t>
      </w:r>
      <w:r w:rsidRPr="0019244F">
        <w:rPr>
          <w:rFonts w:eastAsia="Times New Roman"/>
          <w:color w:val="000000"/>
          <w:szCs w:val="28"/>
        </w:rPr>
        <w:t>ức</w:t>
      </w:r>
      <w:r w:rsidR="00D706CB">
        <w:rPr>
          <w:rFonts w:eastAsia="Times New Roman"/>
          <w:color w:val="000000"/>
          <w:szCs w:val="28"/>
        </w:rPr>
        <w:t xml:space="preserve"> </w:t>
      </w:r>
      <w:r w:rsidRPr="0019244F">
        <w:rPr>
          <w:rFonts w:eastAsia="Times New Roman"/>
          <w:color w:val="000000"/>
          <w:szCs w:val="28"/>
        </w:rPr>
        <w:t>đ</w:t>
      </w:r>
      <w:r>
        <w:rPr>
          <w:rFonts w:eastAsia="Times New Roman"/>
          <w:color w:val="000000"/>
          <w:szCs w:val="28"/>
        </w:rPr>
        <w:t>a d</w:t>
      </w:r>
      <w:r w:rsidRPr="0019244F">
        <w:rPr>
          <w:rFonts w:eastAsia="Times New Roman"/>
          <w:color w:val="000000"/>
          <w:szCs w:val="28"/>
        </w:rPr>
        <w:t>ạng</w:t>
      </w:r>
      <w:r>
        <w:rPr>
          <w:rFonts w:eastAsia="Times New Roman"/>
          <w:color w:val="000000"/>
          <w:szCs w:val="28"/>
        </w:rPr>
        <w:t>, ph</w:t>
      </w:r>
      <w:r w:rsidRPr="0019244F">
        <w:rPr>
          <w:rFonts w:eastAsia="Times New Roman"/>
          <w:color w:val="000000"/>
          <w:szCs w:val="28"/>
        </w:rPr>
        <w:t>ù</w:t>
      </w:r>
      <w:r>
        <w:rPr>
          <w:rFonts w:eastAsia="Times New Roman"/>
          <w:color w:val="000000"/>
          <w:szCs w:val="28"/>
        </w:rPr>
        <w:t xml:space="preserve"> h</w:t>
      </w:r>
      <w:r w:rsidRPr="0019244F">
        <w:rPr>
          <w:rFonts w:eastAsia="Times New Roman"/>
          <w:color w:val="000000"/>
          <w:szCs w:val="28"/>
        </w:rPr>
        <w:t>ợp</w:t>
      </w:r>
      <w:r>
        <w:rPr>
          <w:rFonts w:eastAsia="Times New Roman"/>
          <w:color w:val="000000"/>
          <w:szCs w:val="28"/>
        </w:rPr>
        <w:t>, c</w:t>
      </w:r>
      <w:r w:rsidRPr="0019244F">
        <w:rPr>
          <w:rFonts w:eastAsia="Times New Roman"/>
          <w:color w:val="000000"/>
          <w:szCs w:val="28"/>
        </w:rPr>
        <w:t>ó</w:t>
      </w:r>
      <w:r>
        <w:rPr>
          <w:rFonts w:eastAsia="Times New Roman"/>
          <w:color w:val="000000"/>
          <w:szCs w:val="28"/>
        </w:rPr>
        <w:t xml:space="preserve"> tr</w:t>
      </w:r>
      <w:r w:rsidRPr="0019244F">
        <w:rPr>
          <w:rFonts w:eastAsia="Times New Roman"/>
          <w:color w:val="000000"/>
          <w:szCs w:val="28"/>
        </w:rPr>
        <w:t>ọng</w:t>
      </w:r>
      <w:r>
        <w:rPr>
          <w:rFonts w:eastAsia="Times New Roman"/>
          <w:color w:val="000000"/>
          <w:szCs w:val="28"/>
        </w:rPr>
        <w:t xml:space="preserve"> t</w:t>
      </w:r>
      <w:r w:rsidRPr="0019244F">
        <w:rPr>
          <w:rFonts w:eastAsia="Times New Roman"/>
          <w:color w:val="000000"/>
          <w:szCs w:val="28"/>
        </w:rPr>
        <w:t>â</w:t>
      </w:r>
      <w:r>
        <w:rPr>
          <w:rFonts w:eastAsia="Times New Roman"/>
          <w:color w:val="000000"/>
          <w:szCs w:val="28"/>
        </w:rPr>
        <w:t>m, tr</w:t>
      </w:r>
      <w:r w:rsidRPr="0019244F">
        <w:rPr>
          <w:rFonts w:eastAsia="Times New Roman"/>
          <w:color w:val="000000"/>
          <w:szCs w:val="28"/>
        </w:rPr>
        <w:t>ọng</w:t>
      </w:r>
      <w:r w:rsidR="00A70712">
        <w:rPr>
          <w:rFonts w:eastAsia="Times New Roman"/>
          <w:color w:val="000000"/>
          <w:szCs w:val="28"/>
        </w:rPr>
        <w:t xml:space="preserve"> </w:t>
      </w:r>
      <w:r w:rsidRPr="0019244F">
        <w:rPr>
          <w:rFonts w:eastAsia="Times New Roman"/>
          <w:color w:val="000000"/>
          <w:szCs w:val="28"/>
        </w:rPr>
        <w:t>đ</w:t>
      </w:r>
      <w:r>
        <w:rPr>
          <w:rFonts w:eastAsia="Times New Roman"/>
          <w:color w:val="000000"/>
          <w:szCs w:val="28"/>
        </w:rPr>
        <w:t>i</w:t>
      </w:r>
      <w:r w:rsidRPr="0019244F">
        <w:rPr>
          <w:rFonts w:eastAsia="Times New Roman"/>
          <w:color w:val="000000"/>
          <w:szCs w:val="28"/>
        </w:rPr>
        <w:t>ểm</w:t>
      </w:r>
      <w:r>
        <w:rPr>
          <w:rFonts w:eastAsia="Times New Roman"/>
          <w:color w:val="000000"/>
          <w:szCs w:val="28"/>
        </w:rPr>
        <w:t xml:space="preserve"> nh</w:t>
      </w:r>
      <w:r w:rsidRPr="0019244F">
        <w:rPr>
          <w:rFonts w:eastAsia="Times New Roman"/>
          <w:color w:val="000000"/>
          <w:szCs w:val="28"/>
        </w:rPr>
        <w:t>ằm</w:t>
      </w:r>
      <w:r>
        <w:rPr>
          <w:rFonts w:eastAsia="Times New Roman"/>
          <w:color w:val="000000"/>
          <w:szCs w:val="28"/>
        </w:rPr>
        <w:t xml:space="preserve"> t</w:t>
      </w:r>
      <w:r w:rsidRPr="0019244F">
        <w:rPr>
          <w:rFonts w:eastAsia="Times New Roman"/>
          <w:color w:val="000000"/>
          <w:szCs w:val="28"/>
        </w:rPr>
        <w:t>ạo</w:t>
      </w:r>
      <w:r>
        <w:rPr>
          <w:rFonts w:eastAsia="Times New Roman"/>
          <w:color w:val="000000"/>
          <w:szCs w:val="28"/>
        </w:rPr>
        <w:t xml:space="preserve"> kh</w:t>
      </w:r>
      <w:r w:rsidRPr="0019244F">
        <w:rPr>
          <w:rFonts w:eastAsia="Times New Roman"/>
          <w:color w:val="000000"/>
          <w:szCs w:val="28"/>
        </w:rPr>
        <w:t>ô</w:t>
      </w:r>
      <w:r>
        <w:rPr>
          <w:rFonts w:eastAsia="Times New Roman"/>
          <w:color w:val="000000"/>
          <w:szCs w:val="28"/>
        </w:rPr>
        <w:t>ng kh</w:t>
      </w:r>
      <w:r w:rsidRPr="0019244F">
        <w:rPr>
          <w:rFonts w:eastAsia="Times New Roman"/>
          <w:color w:val="000000"/>
          <w:szCs w:val="28"/>
        </w:rPr>
        <w:t>í</w:t>
      </w:r>
      <w:r>
        <w:rPr>
          <w:rFonts w:eastAsia="Times New Roman"/>
          <w:color w:val="000000"/>
          <w:szCs w:val="28"/>
        </w:rPr>
        <w:t xml:space="preserve"> ph</w:t>
      </w:r>
      <w:r w:rsidRPr="0019244F">
        <w:rPr>
          <w:rFonts w:eastAsia="Times New Roman"/>
          <w:color w:val="000000"/>
          <w:szCs w:val="28"/>
        </w:rPr>
        <w:t>ấn</w:t>
      </w:r>
      <w:r>
        <w:rPr>
          <w:rFonts w:eastAsia="Times New Roman"/>
          <w:color w:val="000000"/>
          <w:szCs w:val="28"/>
        </w:rPr>
        <w:t xml:space="preserve"> kh</w:t>
      </w:r>
      <w:r w:rsidRPr="0019244F">
        <w:rPr>
          <w:rFonts w:eastAsia="Times New Roman"/>
          <w:color w:val="000000"/>
          <w:szCs w:val="28"/>
        </w:rPr>
        <w:t>ởi</w:t>
      </w:r>
      <w:r>
        <w:rPr>
          <w:rFonts w:eastAsia="Times New Roman"/>
          <w:color w:val="000000"/>
          <w:szCs w:val="28"/>
        </w:rPr>
        <w:t xml:space="preserve"> thi </w:t>
      </w:r>
      <w:r w:rsidRPr="0019244F">
        <w:rPr>
          <w:rFonts w:eastAsia="Times New Roman"/>
          <w:color w:val="000000"/>
          <w:szCs w:val="28"/>
        </w:rPr>
        <w:t>đ</w:t>
      </w:r>
      <w:r>
        <w:rPr>
          <w:rFonts w:eastAsia="Times New Roman"/>
          <w:color w:val="000000"/>
          <w:szCs w:val="28"/>
        </w:rPr>
        <w:t>ua trong c</w:t>
      </w:r>
      <w:r w:rsidRPr="0019244F">
        <w:rPr>
          <w:rFonts w:eastAsia="Times New Roman"/>
          <w:color w:val="000000"/>
          <w:szCs w:val="28"/>
        </w:rPr>
        <w:t>án</w:t>
      </w:r>
      <w:r>
        <w:rPr>
          <w:rFonts w:eastAsia="Times New Roman"/>
          <w:color w:val="000000"/>
          <w:szCs w:val="28"/>
        </w:rPr>
        <w:t xml:space="preserve"> b</w:t>
      </w:r>
      <w:r w:rsidRPr="0019244F">
        <w:rPr>
          <w:rFonts w:eastAsia="Times New Roman"/>
          <w:color w:val="000000"/>
          <w:szCs w:val="28"/>
        </w:rPr>
        <w:t>ộ</w:t>
      </w:r>
      <w:r>
        <w:rPr>
          <w:rFonts w:eastAsia="Times New Roman"/>
          <w:color w:val="000000"/>
          <w:szCs w:val="28"/>
        </w:rPr>
        <w:t>, h</w:t>
      </w:r>
      <w:r w:rsidRPr="0019244F">
        <w:rPr>
          <w:rFonts w:eastAsia="Times New Roman"/>
          <w:color w:val="000000"/>
          <w:szCs w:val="28"/>
        </w:rPr>
        <w:t>ội</w:t>
      </w:r>
      <w:r>
        <w:rPr>
          <w:rFonts w:eastAsia="Times New Roman"/>
          <w:color w:val="000000"/>
          <w:szCs w:val="28"/>
        </w:rPr>
        <w:t xml:space="preserve"> vi</w:t>
      </w:r>
      <w:r w:rsidRPr="0019244F">
        <w:rPr>
          <w:rFonts w:eastAsia="Times New Roman"/>
          <w:color w:val="000000"/>
          <w:szCs w:val="28"/>
        </w:rPr>
        <w:t>ê</w:t>
      </w:r>
      <w:r>
        <w:rPr>
          <w:rFonts w:eastAsia="Times New Roman"/>
          <w:color w:val="000000"/>
          <w:szCs w:val="28"/>
        </w:rPr>
        <w:t>n n</w:t>
      </w:r>
      <w:r w:rsidRPr="0019244F">
        <w:rPr>
          <w:rFonts w:eastAsia="Times New Roman"/>
          <w:color w:val="000000"/>
          <w:szCs w:val="28"/>
        </w:rPr>
        <w:t>ô</w:t>
      </w:r>
      <w:r>
        <w:rPr>
          <w:rFonts w:eastAsia="Times New Roman"/>
          <w:color w:val="000000"/>
          <w:szCs w:val="28"/>
        </w:rPr>
        <w:t>ng d</w:t>
      </w:r>
      <w:r w:rsidRPr="0019244F">
        <w:rPr>
          <w:rFonts w:eastAsia="Times New Roman"/>
          <w:color w:val="000000"/>
          <w:szCs w:val="28"/>
        </w:rPr>
        <w:t>â</w:t>
      </w:r>
      <w:r>
        <w:rPr>
          <w:rFonts w:eastAsia="Times New Roman"/>
          <w:color w:val="000000"/>
          <w:szCs w:val="28"/>
        </w:rPr>
        <w:t xml:space="preserve">n; </w:t>
      </w:r>
      <w:r w:rsidRPr="0019244F">
        <w:rPr>
          <w:rFonts w:eastAsia="Times New Roman"/>
          <w:color w:val="000000"/>
          <w:szCs w:val="28"/>
        </w:rPr>
        <w:t>đảm</w:t>
      </w:r>
      <w:r>
        <w:rPr>
          <w:rFonts w:eastAsia="Times New Roman"/>
          <w:color w:val="000000"/>
          <w:szCs w:val="28"/>
        </w:rPr>
        <w:t xml:space="preserve"> b</w:t>
      </w:r>
      <w:r w:rsidRPr="0019244F">
        <w:rPr>
          <w:rFonts w:eastAsia="Times New Roman"/>
          <w:color w:val="000000"/>
          <w:szCs w:val="28"/>
        </w:rPr>
        <w:t>ảo</w:t>
      </w:r>
      <w:r>
        <w:rPr>
          <w:rFonts w:eastAsia="Times New Roman"/>
          <w:color w:val="000000"/>
          <w:szCs w:val="28"/>
        </w:rPr>
        <w:t xml:space="preserve"> thi</w:t>
      </w:r>
      <w:r w:rsidRPr="0019244F">
        <w:rPr>
          <w:rFonts w:eastAsia="Times New Roman"/>
          <w:color w:val="000000"/>
          <w:szCs w:val="28"/>
        </w:rPr>
        <w:t>ết</w:t>
      </w:r>
      <w:r>
        <w:rPr>
          <w:rFonts w:eastAsia="Times New Roman"/>
          <w:color w:val="000000"/>
          <w:szCs w:val="28"/>
        </w:rPr>
        <w:t xml:space="preserve"> th</w:t>
      </w:r>
      <w:r w:rsidRPr="0019244F">
        <w:rPr>
          <w:rFonts w:eastAsia="Times New Roman"/>
          <w:color w:val="000000"/>
          <w:szCs w:val="28"/>
        </w:rPr>
        <w:t>ực</w:t>
      </w:r>
      <w:r>
        <w:rPr>
          <w:rFonts w:eastAsia="Times New Roman"/>
          <w:color w:val="000000"/>
          <w:szCs w:val="28"/>
        </w:rPr>
        <w:t>, hi</w:t>
      </w:r>
      <w:r w:rsidRPr="0019244F">
        <w:rPr>
          <w:rFonts w:eastAsia="Times New Roman"/>
          <w:color w:val="000000"/>
          <w:szCs w:val="28"/>
        </w:rPr>
        <w:t>ệu</w:t>
      </w:r>
      <w:r>
        <w:rPr>
          <w:rFonts w:eastAsia="Times New Roman"/>
          <w:color w:val="000000"/>
          <w:szCs w:val="28"/>
        </w:rPr>
        <w:t xml:space="preserve"> qu</w:t>
      </w:r>
      <w:r w:rsidRPr="0019244F">
        <w:rPr>
          <w:rFonts w:eastAsia="Times New Roman"/>
          <w:color w:val="000000"/>
          <w:szCs w:val="28"/>
        </w:rPr>
        <w:t>ả</w:t>
      </w:r>
      <w:r>
        <w:rPr>
          <w:rFonts w:eastAsia="Times New Roman"/>
          <w:color w:val="000000"/>
          <w:szCs w:val="28"/>
        </w:rPr>
        <w:t xml:space="preserve"> ti</w:t>
      </w:r>
      <w:r w:rsidRPr="0019244F">
        <w:rPr>
          <w:rFonts w:eastAsia="Times New Roman"/>
          <w:color w:val="000000"/>
          <w:szCs w:val="28"/>
        </w:rPr>
        <w:t>ết</w:t>
      </w:r>
      <w:r w:rsidR="00D706CB">
        <w:rPr>
          <w:rFonts w:eastAsia="Times New Roman"/>
          <w:color w:val="000000"/>
          <w:szCs w:val="28"/>
        </w:rPr>
        <w:t xml:space="preserve"> </w:t>
      </w:r>
      <w:r>
        <w:rPr>
          <w:rFonts w:eastAsia="Times New Roman"/>
          <w:color w:val="000000"/>
          <w:szCs w:val="28"/>
        </w:rPr>
        <w:t>ki</w:t>
      </w:r>
      <w:r w:rsidRPr="0019244F">
        <w:rPr>
          <w:rFonts w:eastAsia="Times New Roman"/>
          <w:color w:val="000000"/>
          <w:szCs w:val="28"/>
        </w:rPr>
        <w:t>ệm</w:t>
      </w:r>
      <w:r>
        <w:rPr>
          <w:rFonts w:eastAsia="Times New Roman"/>
          <w:color w:val="000000"/>
          <w:szCs w:val="28"/>
        </w:rPr>
        <w:t xml:space="preserve"> v</w:t>
      </w:r>
      <w:r w:rsidRPr="0019244F">
        <w:rPr>
          <w:rFonts w:eastAsia="Times New Roman"/>
          <w:color w:val="000000"/>
          <w:szCs w:val="28"/>
        </w:rPr>
        <w:t>à</w:t>
      </w:r>
      <w:r>
        <w:rPr>
          <w:rFonts w:eastAsia="Times New Roman"/>
          <w:color w:val="000000"/>
          <w:szCs w:val="28"/>
        </w:rPr>
        <w:t xml:space="preserve"> tr</w:t>
      </w:r>
      <w:r w:rsidRPr="0019244F">
        <w:rPr>
          <w:rFonts w:eastAsia="Times New Roman"/>
          <w:color w:val="000000"/>
          <w:szCs w:val="28"/>
        </w:rPr>
        <w:t>ánh</w:t>
      </w:r>
      <w:r>
        <w:rPr>
          <w:rFonts w:eastAsia="Times New Roman"/>
          <w:color w:val="000000"/>
          <w:szCs w:val="28"/>
        </w:rPr>
        <w:t xml:space="preserve"> ph</w:t>
      </w:r>
      <w:r w:rsidRPr="0019244F">
        <w:rPr>
          <w:rFonts w:eastAsia="Times New Roman"/>
          <w:color w:val="000000"/>
          <w:szCs w:val="28"/>
        </w:rPr>
        <w:t>ô</w:t>
      </w:r>
      <w:r>
        <w:rPr>
          <w:rFonts w:eastAsia="Times New Roman"/>
          <w:color w:val="000000"/>
          <w:szCs w:val="28"/>
        </w:rPr>
        <w:t xml:space="preserve"> tr</w:t>
      </w:r>
      <w:r w:rsidRPr="0019244F">
        <w:rPr>
          <w:rFonts w:eastAsia="Times New Roman"/>
          <w:color w:val="000000"/>
          <w:szCs w:val="28"/>
        </w:rPr>
        <w:t>ươ</w:t>
      </w:r>
      <w:r>
        <w:rPr>
          <w:rFonts w:eastAsia="Times New Roman"/>
          <w:color w:val="000000"/>
          <w:szCs w:val="28"/>
        </w:rPr>
        <w:t>ng, h</w:t>
      </w:r>
      <w:r w:rsidRPr="0019244F">
        <w:rPr>
          <w:rFonts w:eastAsia="Times New Roman"/>
          <w:color w:val="000000"/>
          <w:szCs w:val="28"/>
        </w:rPr>
        <w:t>ình</w:t>
      </w:r>
      <w:r>
        <w:rPr>
          <w:rFonts w:eastAsia="Times New Roman"/>
          <w:color w:val="000000"/>
          <w:szCs w:val="28"/>
        </w:rPr>
        <w:t xml:space="preserve"> th</w:t>
      </w:r>
      <w:r w:rsidRPr="0019244F">
        <w:rPr>
          <w:rFonts w:eastAsia="Times New Roman"/>
          <w:color w:val="000000"/>
          <w:szCs w:val="28"/>
        </w:rPr>
        <w:t>ức</w:t>
      </w:r>
      <w:r>
        <w:rPr>
          <w:rFonts w:eastAsia="Times New Roman"/>
          <w:color w:val="000000"/>
          <w:szCs w:val="28"/>
        </w:rPr>
        <w:t>.</w:t>
      </w:r>
    </w:p>
    <w:p w:rsidR="0019244F" w:rsidRPr="00D706CB" w:rsidRDefault="008D491F" w:rsidP="00172841">
      <w:pPr>
        <w:spacing w:after="0" w:line="360" w:lineRule="exact"/>
        <w:ind w:firstLine="720"/>
        <w:jc w:val="both"/>
        <w:rPr>
          <w:rFonts w:eastAsia="Times New Roman"/>
          <w:b/>
          <w:color w:val="000000"/>
          <w:szCs w:val="28"/>
        </w:rPr>
      </w:pPr>
      <w:r w:rsidRPr="00D706CB">
        <w:rPr>
          <w:rFonts w:eastAsia="Times New Roman"/>
          <w:b/>
          <w:color w:val="000000"/>
          <w:szCs w:val="28"/>
        </w:rPr>
        <w:t>II. NỘI DUNG TUYÊN TRUYỀN</w:t>
      </w:r>
    </w:p>
    <w:p w:rsidR="008D491F" w:rsidRDefault="008D491F" w:rsidP="00172841">
      <w:pPr>
        <w:spacing w:after="0" w:line="360" w:lineRule="exact"/>
        <w:ind w:firstLine="720"/>
        <w:jc w:val="both"/>
        <w:rPr>
          <w:rFonts w:eastAsia="Times New Roman"/>
          <w:color w:val="000000"/>
          <w:szCs w:val="28"/>
        </w:rPr>
      </w:pPr>
      <w:r>
        <w:rPr>
          <w:rFonts w:eastAsia="Times New Roman"/>
          <w:color w:val="000000"/>
          <w:szCs w:val="28"/>
        </w:rPr>
        <w:t>A. TUY</w:t>
      </w:r>
      <w:r w:rsidRPr="008D491F">
        <w:rPr>
          <w:rFonts w:eastAsia="Times New Roman"/>
          <w:color w:val="000000"/>
          <w:szCs w:val="28"/>
        </w:rPr>
        <w:t>Ê</w:t>
      </w:r>
      <w:r>
        <w:rPr>
          <w:rFonts w:eastAsia="Times New Roman"/>
          <w:color w:val="000000"/>
          <w:szCs w:val="28"/>
        </w:rPr>
        <w:t>N TRUY</w:t>
      </w:r>
      <w:r w:rsidRPr="008D491F">
        <w:rPr>
          <w:rFonts w:eastAsia="Times New Roman"/>
          <w:color w:val="000000"/>
          <w:szCs w:val="28"/>
        </w:rPr>
        <w:t>ỀN</w:t>
      </w:r>
      <w:r>
        <w:rPr>
          <w:rFonts w:eastAsia="Times New Roman"/>
          <w:color w:val="000000"/>
          <w:szCs w:val="28"/>
        </w:rPr>
        <w:t xml:space="preserve"> K</w:t>
      </w:r>
      <w:r w:rsidRPr="008D491F">
        <w:rPr>
          <w:rFonts w:eastAsia="Times New Roman"/>
          <w:color w:val="000000"/>
          <w:szCs w:val="28"/>
        </w:rPr>
        <w:t>Ỷ</w:t>
      </w:r>
      <w:r>
        <w:rPr>
          <w:rFonts w:eastAsia="Times New Roman"/>
          <w:color w:val="000000"/>
          <w:szCs w:val="28"/>
        </w:rPr>
        <w:t xml:space="preserve"> NI</w:t>
      </w:r>
      <w:r w:rsidRPr="008D491F">
        <w:rPr>
          <w:rFonts w:eastAsia="Times New Roman"/>
          <w:color w:val="000000"/>
          <w:szCs w:val="28"/>
        </w:rPr>
        <w:t>Ệ</w:t>
      </w:r>
      <w:r>
        <w:rPr>
          <w:rFonts w:eastAsia="Times New Roman"/>
          <w:color w:val="000000"/>
          <w:szCs w:val="28"/>
        </w:rPr>
        <w:t>M C</w:t>
      </w:r>
      <w:r w:rsidRPr="008D491F">
        <w:rPr>
          <w:rFonts w:eastAsia="Times New Roman"/>
          <w:color w:val="000000"/>
          <w:szCs w:val="28"/>
        </w:rPr>
        <w:t>ÁC</w:t>
      </w:r>
      <w:r>
        <w:rPr>
          <w:rFonts w:eastAsia="Times New Roman"/>
          <w:color w:val="000000"/>
          <w:szCs w:val="28"/>
        </w:rPr>
        <w:t xml:space="preserve"> NG</w:t>
      </w:r>
      <w:r w:rsidRPr="008D491F">
        <w:rPr>
          <w:rFonts w:eastAsia="Times New Roman"/>
          <w:color w:val="000000"/>
          <w:szCs w:val="28"/>
        </w:rPr>
        <w:t>ÀY</w:t>
      </w:r>
      <w:r>
        <w:rPr>
          <w:rFonts w:eastAsia="Times New Roman"/>
          <w:color w:val="000000"/>
          <w:szCs w:val="28"/>
        </w:rPr>
        <w:t xml:space="preserve"> L</w:t>
      </w:r>
      <w:r w:rsidRPr="008D491F">
        <w:rPr>
          <w:rFonts w:eastAsia="Times New Roman"/>
          <w:color w:val="000000"/>
          <w:szCs w:val="28"/>
        </w:rPr>
        <w:t>Ễ</w:t>
      </w:r>
      <w:r>
        <w:rPr>
          <w:rFonts w:eastAsia="Times New Roman"/>
          <w:color w:val="000000"/>
          <w:szCs w:val="28"/>
        </w:rPr>
        <w:t xml:space="preserve"> L</w:t>
      </w:r>
      <w:r w:rsidRPr="008D491F">
        <w:rPr>
          <w:rFonts w:eastAsia="Times New Roman"/>
          <w:color w:val="000000"/>
          <w:szCs w:val="28"/>
        </w:rPr>
        <w:t>ỚN</w:t>
      </w:r>
      <w:r>
        <w:rPr>
          <w:rFonts w:eastAsia="Times New Roman"/>
          <w:color w:val="000000"/>
          <w:szCs w:val="28"/>
        </w:rPr>
        <w:t xml:space="preserve"> C</w:t>
      </w:r>
      <w:r w:rsidRPr="008D491F">
        <w:rPr>
          <w:rFonts w:eastAsia="Times New Roman"/>
          <w:color w:val="000000"/>
          <w:szCs w:val="28"/>
        </w:rPr>
        <w:t>ỦA</w:t>
      </w:r>
      <w:r>
        <w:rPr>
          <w:rFonts w:eastAsia="Times New Roman"/>
          <w:color w:val="000000"/>
          <w:szCs w:val="28"/>
        </w:rPr>
        <w:t xml:space="preserve"> Đ</w:t>
      </w:r>
      <w:r w:rsidRPr="008D491F">
        <w:rPr>
          <w:rFonts w:eastAsia="Times New Roman"/>
          <w:color w:val="000000"/>
          <w:szCs w:val="28"/>
        </w:rPr>
        <w:t>ẤT</w:t>
      </w:r>
      <w:r>
        <w:rPr>
          <w:rFonts w:eastAsia="Times New Roman"/>
          <w:color w:val="000000"/>
          <w:szCs w:val="28"/>
        </w:rPr>
        <w:t xml:space="preserve"> NƯ</w:t>
      </w:r>
      <w:r w:rsidRPr="008D491F">
        <w:rPr>
          <w:rFonts w:eastAsia="Times New Roman"/>
          <w:color w:val="000000"/>
          <w:szCs w:val="28"/>
        </w:rPr>
        <w:t>ỚC</w:t>
      </w:r>
      <w:r>
        <w:rPr>
          <w:rFonts w:eastAsia="Times New Roman"/>
          <w:color w:val="000000"/>
          <w:szCs w:val="28"/>
        </w:rPr>
        <w:t xml:space="preserve"> V</w:t>
      </w:r>
      <w:r w:rsidRPr="008D491F">
        <w:rPr>
          <w:rFonts w:eastAsia="Times New Roman"/>
          <w:color w:val="000000"/>
          <w:szCs w:val="28"/>
        </w:rPr>
        <w:t>À</w:t>
      </w:r>
      <w:r>
        <w:rPr>
          <w:rFonts w:eastAsia="Times New Roman"/>
          <w:color w:val="000000"/>
          <w:szCs w:val="28"/>
        </w:rPr>
        <w:t xml:space="preserve"> C</w:t>
      </w:r>
      <w:r w:rsidRPr="008D491F">
        <w:rPr>
          <w:rFonts w:eastAsia="Times New Roman"/>
          <w:color w:val="000000"/>
          <w:szCs w:val="28"/>
        </w:rPr>
        <w:t>ÁC</w:t>
      </w:r>
      <w:r>
        <w:rPr>
          <w:rFonts w:eastAsia="Times New Roman"/>
          <w:color w:val="000000"/>
          <w:szCs w:val="28"/>
        </w:rPr>
        <w:t xml:space="preserve"> S</w:t>
      </w:r>
      <w:r w:rsidRPr="008D491F">
        <w:rPr>
          <w:rFonts w:eastAsia="Times New Roman"/>
          <w:color w:val="000000"/>
          <w:szCs w:val="28"/>
        </w:rPr>
        <w:t>Ự</w:t>
      </w:r>
      <w:r>
        <w:rPr>
          <w:rFonts w:eastAsia="Times New Roman"/>
          <w:color w:val="000000"/>
          <w:szCs w:val="28"/>
        </w:rPr>
        <w:t xml:space="preserve"> KI</w:t>
      </w:r>
      <w:r w:rsidRPr="008D491F">
        <w:rPr>
          <w:rFonts w:eastAsia="Times New Roman"/>
          <w:color w:val="000000"/>
          <w:szCs w:val="28"/>
        </w:rPr>
        <w:t>ỆN</w:t>
      </w:r>
      <w:r>
        <w:rPr>
          <w:rFonts w:eastAsia="Times New Roman"/>
          <w:color w:val="000000"/>
          <w:szCs w:val="28"/>
        </w:rPr>
        <w:t xml:space="preserve"> QUAN TR</w:t>
      </w:r>
      <w:r w:rsidRPr="008D491F">
        <w:rPr>
          <w:rFonts w:eastAsia="Times New Roman"/>
          <w:color w:val="000000"/>
          <w:szCs w:val="28"/>
        </w:rPr>
        <w:t>ỌNG</w:t>
      </w:r>
      <w:r>
        <w:rPr>
          <w:rFonts w:eastAsia="Times New Roman"/>
          <w:color w:val="000000"/>
          <w:szCs w:val="28"/>
        </w:rPr>
        <w:t xml:space="preserve"> C</w:t>
      </w:r>
      <w:r w:rsidRPr="008D491F">
        <w:rPr>
          <w:rFonts w:eastAsia="Times New Roman"/>
          <w:color w:val="000000"/>
          <w:szCs w:val="28"/>
        </w:rPr>
        <w:t>ỦA</w:t>
      </w:r>
      <w:r w:rsidR="008150E5">
        <w:rPr>
          <w:rFonts w:eastAsia="Times New Roman"/>
          <w:color w:val="000000"/>
          <w:szCs w:val="28"/>
        </w:rPr>
        <w:t xml:space="preserve"> </w:t>
      </w:r>
      <w:r w:rsidRPr="008D491F">
        <w:rPr>
          <w:rFonts w:eastAsia="Times New Roman"/>
          <w:color w:val="000000"/>
          <w:szCs w:val="28"/>
        </w:rPr>
        <w:t>ĐẢNG</w:t>
      </w:r>
      <w:r>
        <w:rPr>
          <w:rFonts w:eastAsia="Times New Roman"/>
          <w:color w:val="000000"/>
          <w:szCs w:val="28"/>
        </w:rPr>
        <w:t>, NH</w:t>
      </w:r>
      <w:r w:rsidRPr="008D491F">
        <w:rPr>
          <w:rFonts w:eastAsia="Times New Roman"/>
          <w:color w:val="000000"/>
          <w:szCs w:val="28"/>
        </w:rPr>
        <w:t>À</w:t>
      </w:r>
      <w:r>
        <w:rPr>
          <w:rFonts w:eastAsia="Times New Roman"/>
          <w:color w:val="000000"/>
          <w:szCs w:val="28"/>
        </w:rPr>
        <w:t xml:space="preserve"> NƯ</w:t>
      </w:r>
      <w:r w:rsidRPr="008D491F">
        <w:rPr>
          <w:rFonts w:eastAsia="Times New Roman"/>
          <w:color w:val="000000"/>
          <w:szCs w:val="28"/>
        </w:rPr>
        <w:t>ỚC</w:t>
      </w:r>
      <w:r w:rsidR="008462C1">
        <w:rPr>
          <w:rFonts w:eastAsia="Times New Roman"/>
          <w:color w:val="000000"/>
          <w:szCs w:val="28"/>
        </w:rPr>
        <w:t>, ĐỊA PHƯƠNG</w:t>
      </w:r>
    </w:p>
    <w:p w:rsidR="008D491F" w:rsidRPr="00D706CB" w:rsidRDefault="008D491F" w:rsidP="00172841">
      <w:pPr>
        <w:spacing w:after="0" w:line="360" w:lineRule="exact"/>
        <w:ind w:firstLine="720"/>
        <w:jc w:val="both"/>
        <w:rPr>
          <w:rFonts w:eastAsia="Times New Roman"/>
          <w:b/>
          <w:color w:val="000000"/>
          <w:szCs w:val="28"/>
        </w:rPr>
      </w:pPr>
      <w:r w:rsidRPr="00D706CB">
        <w:rPr>
          <w:rFonts w:eastAsia="Times New Roman"/>
          <w:b/>
          <w:color w:val="000000"/>
          <w:szCs w:val="28"/>
        </w:rPr>
        <w:t>1. Tuyên truyền các ngày kỷ niệm, ngày lễ lớn của đất nước</w:t>
      </w:r>
    </w:p>
    <w:p w:rsidR="00F246E9" w:rsidRDefault="00CD4E71" w:rsidP="00172841">
      <w:pPr>
        <w:spacing w:after="0" w:line="360" w:lineRule="exact"/>
        <w:ind w:firstLine="720"/>
        <w:jc w:val="both"/>
        <w:rPr>
          <w:szCs w:val="28"/>
        </w:rPr>
      </w:pPr>
      <w:r>
        <w:rPr>
          <w:szCs w:val="28"/>
        </w:rPr>
        <w:lastRenderedPageBreak/>
        <w:t xml:space="preserve">Tuyên truyền </w:t>
      </w:r>
      <w:r>
        <w:t>sâu rộng đến cán bộ, hội viên nông dân và các tầng lớp nhân dân các chủ trương, đường lối của Đảng, chính sách, pháp luật của Nhà nước;</w:t>
      </w:r>
      <w:r w:rsidR="00A36955">
        <w:t xml:space="preserve"> nhân dịp</w:t>
      </w:r>
      <w:r>
        <w:t xml:space="preserve"> </w:t>
      </w:r>
      <w:r w:rsidR="00A36955">
        <w:rPr>
          <w:szCs w:val="28"/>
        </w:rPr>
        <w:t>c</w:t>
      </w:r>
      <w:r>
        <w:rPr>
          <w:szCs w:val="28"/>
        </w:rPr>
        <w:t xml:space="preserve">ác ngày lễ lớn của Đảng, dân tộc và của Hội: </w:t>
      </w:r>
      <w:r w:rsidR="00F246E9">
        <w:rPr>
          <w:szCs w:val="28"/>
        </w:rPr>
        <w:t>K</w:t>
      </w:r>
      <w:r>
        <w:rPr>
          <w:szCs w:val="28"/>
        </w:rPr>
        <w:t xml:space="preserve">ỷ niệm 88 năm ngày thành lập Đảng Cộng sản Việt Nam (3/2/1930-3/2/2018); 43 năm ngày giải phóng miền Nam, thống nhất đất nước (30/4/1975-30/4/2018); </w:t>
      </w:r>
      <w:r w:rsidR="00F246E9">
        <w:rPr>
          <w:szCs w:val="28"/>
        </w:rPr>
        <w:t>K</w:t>
      </w:r>
      <w:r>
        <w:rPr>
          <w:szCs w:val="28"/>
        </w:rPr>
        <w:t>ỷ niệm 128 năm ngày sinh Chủ tịch Hồ Chí Minh (19/5/1890-19/5/2018); 73 năm cách mạng Tháng Tám (19/8/1945-19/8/2018</w:t>
      </w:r>
      <w:r w:rsidR="00F246E9">
        <w:rPr>
          <w:szCs w:val="28"/>
        </w:rPr>
        <w:t>)</w:t>
      </w:r>
      <w:r>
        <w:rPr>
          <w:szCs w:val="28"/>
        </w:rPr>
        <w:t xml:space="preserve"> và Quốc khánh nước Cộng hòa Xã hội Chủ nghĩa Việt Nam (2/9/1945-2/9/2018); Kỷ niệm 1</w:t>
      </w:r>
      <w:r w:rsidR="00F246E9">
        <w:rPr>
          <w:szCs w:val="28"/>
        </w:rPr>
        <w:t>00</w:t>
      </w:r>
      <w:r>
        <w:rPr>
          <w:szCs w:val="28"/>
        </w:rPr>
        <w:t xml:space="preserve"> năm</w:t>
      </w:r>
      <w:r w:rsidR="00F246E9">
        <w:rPr>
          <w:szCs w:val="28"/>
        </w:rPr>
        <w:t xml:space="preserve"> và trên 100 năm các đồng chí lãnh đạo chủ chốt của Đảng; Nhà nước. Bên cạnh đó, còn có các ngày kỷ niệm của Quốc tế, ngày truyền thố</w:t>
      </w:r>
      <w:r w:rsidR="00812613">
        <w:rPr>
          <w:szCs w:val="28"/>
        </w:rPr>
        <w:t xml:space="preserve">ng </w:t>
      </w:r>
      <w:r w:rsidR="00F246E9">
        <w:rPr>
          <w:szCs w:val="28"/>
        </w:rPr>
        <w:t xml:space="preserve"> các ngành và địa phương…</w:t>
      </w:r>
    </w:p>
    <w:p w:rsidR="00CD4E71" w:rsidRDefault="00A36955" w:rsidP="00172841">
      <w:pPr>
        <w:spacing w:after="0" w:line="360" w:lineRule="exact"/>
        <w:ind w:firstLine="720"/>
        <w:jc w:val="both"/>
        <w:rPr>
          <w:rFonts w:eastAsia="Times New Roman"/>
          <w:color w:val="000000"/>
          <w:szCs w:val="28"/>
        </w:rPr>
      </w:pPr>
      <w:r>
        <w:rPr>
          <w:rFonts w:eastAsia="Times New Roman"/>
          <w:color w:val="000000"/>
          <w:szCs w:val="28"/>
        </w:rPr>
        <w:t>T</w:t>
      </w:r>
      <w:r w:rsidR="00CD4E71">
        <w:rPr>
          <w:rFonts w:eastAsia="Times New Roman"/>
          <w:color w:val="000000"/>
          <w:szCs w:val="28"/>
        </w:rPr>
        <w:t xml:space="preserve">uyên truyền về truyền thống lịch sử vẻ vang của dân tộc và khẳng định những thành tựu của Đảng, của nhân dân và cán bộ, hội viên nông dân trong sự nghiệp đấu tranh giải phóng dân tộc, xây dựng và bảo vệ Tổ quốc, công cuộc đổi mới đất nước hiện nay. </w:t>
      </w:r>
      <w:r>
        <w:rPr>
          <w:rFonts w:eastAsia="Times New Roman"/>
          <w:color w:val="000000"/>
          <w:szCs w:val="28"/>
        </w:rPr>
        <w:t>K</w:t>
      </w:r>
      <w:r w:rsidR="00CD4E71">
        <w:rPr>
          <w:rFonts w:eastAsia="Times New Roman"/>
          <w:color w:val="000000"/>
          <w:szCs w:val="28"/>
        </w:rPr>
        <w:t>hẳng định sự kiên định đi theo con đường chủ nghĩa xã hội dưới sự lãnh đạo của Đảng; củng cố và tăng cường niềm</w:t>
      </w:r>
      <w:r w:rsidR="006B6089">
        <w:rPr>
          <w:rFonts w:eastAsia="Times New Roman"/>
          <w:color w:val="000000"/>
          <w:szCs w:val="28"/>
        </w:rPr>
        <w:t xml:space="preserve"> </w:t>
      </w:r>
      <w:r w:rsidR="00CD4E71">
        <w:rPr>
          <w:rFonts w:eastAsia="Times New Roman"/>
          <w:color w:val="000000"/>
          <w:szCs w:val="28"/>
        </w:rPr>
        <w:t>tin của cán bộ, hội viên nông dân vào sự lãnh đạo của Đảng và sự quản lý điều hành của Nhà nước.</w:t>
      </w:r>
    </w:p>
    <w:p w:rsidR="00A36955" w:rsidRPr="00A36955" w:rsidRDefault="00D706CB" w:rsidP="00A36955">
      <w:pPr>
        <w:tabs>
          <w:tab w:val="left" w:pos="748"/>
        </w:tabs>
        <w:spacing w:after="0" w:line="360" w:lineRule="exact"/>
        <w:ind w:firstLine="561"/>
        <w:jc w:val="both"/>
        <w:rPr>
          <w:rFonts w:eastAsia="Calibri" w:cs="Times New Roman"/>
          <w:szCs w:val="28"/>
        </w:rPr>
      </w:pPr>
      <w:r>
        <w:rPr>
          <w:rFonts w:eastAsia="Times New Roman"/>
          <w:color w:val="000000"/>
          <w:szCs w:val="28"/>
        </w:rPr>
        <w:t>Trong công tác tuyên truyền các ngày kỷ niệm, ngày lễ, cần gắn với việc phát động các phong trào thi đua</w:t>
      </w:r>
      <w:r w:rsidR="007419BC">
        <w:rPr>
          <w:rFonts w:eastAsia="Times New Roman"/>
          <w:color w:val="000000"/>
          <w:szCs w:val="28"/>
        </w:rPr>
        <w:t xml:space="preserve"> yêu nước cũng như hưởng ứng tham gia các phong trào, các cuộc vận động của Trung ương cũng như địa phương phát động. Tuyên tuyền những thành </w:t>
      </w:r>
      <w:r w:rsidR="00D3298D">
        <w:rPr>
          <w:rFonts w:eastAsia="Times New Roman"/>
          <w:color w:val="000000"/>
          <w:szCs w:val="28"/>
        </w:rPr>
        <w:t>tựu</w:t>
      </w:r>
      <w:r w:rsidR="007419BC">
        <w:rPr>
          <w:rFonts w:eastAsia="Times New Roman"/>
          <w:color w:val="000000"/>
          <w:szCs w:val="28"/>
        </w:rPr>
        <w:t xml:space="preserve">, kết quả nổi bật </w:t>
      </w:r>
      <w:r w:rsidR="008462C1">
        <w:rPr>
          <w:rFonts w:eastAsia="Times New Roman"/>
          <w:color w:val="000000"/>
          <w:szCs w:val="28"/>
        </w:rPr>
        <w:t>trong thực hiện các nhiệm vụ phát triển kinh tế - xã hội của địa phương</w:t>
      </w:r>
      <w:r w:rsidR="002D4376">
        <w:rPr>
          <w:rFonts w:eastAsia="Times New Roman"/>
          <w:color w:val="000000"/>
          <w:szCs w:val="28"/>
        </w:rPr>
        <w:t xml:space="preserve">, đất nước. </w:t>
      </w:r>
      <w:r>
        <w:rPr>
          <w:rFonts w:eastAsia="Times New Roman"/>
          <w:color w:val="000000"/>
          <w:szCs w:val="28"/>
        </w:rPr>
        <w:t xml:space="preserve"> </w:t>
      </w:r>
      <w:r>
        <w:rPr>
          <w:rFonts w:eastAsia="Calibri" w:cs="Times New Roman"/>
          <w:szCs w:val="28"/>
        </w:rPr>
        <w:t xml:space="preserve">Kịp thời phát hiện nhân rộng các điển hình tiên tiến, tôn vinh những tập thể, cá nhân tiêu biểu trong </w:t>
      </w:r>
      <w:r w:rsidR="00A36955">
        <w:rPr>
          <w:rFonts w:eastAsia="Calibri" w:cs="Times New Roman"/>
          <w:szCs w:val="28"/>
        </w:rPr>
        <w:t xml:space="preserve">phát triển kinh tế - xã hội, xây dựng NTM ở các địa phương. </w:t>
      </w:r>
    </w:p>
    <w:p w:rsidR="00392BDE" w:rsidRDefault="000255FA" w:rsidP="00172841">
      <w:pPr>
        <w:tabs>
          <w:tab w:val="left" w:pos="748"/>
        </w:tabs>
        <w:spacing w:after="0" w:line="360" w:lineRule="exact"/>
        <w:ind w:firstLine="561"/>
        <w:jc w:val="both"/>
        <w:rPr>
          <w:rFonts w:eastAsia="Calibri" w:cs="Times New Roman"/>
          <w:b/>
          <w:bCs/>
          <w:szCs w:val="28"/>
        </w:rPr>
      </w:pPr>
      <w:r w:rsidRPr="00FC5C1A">
        <w:rPr>
          <w:rFonts w:eastAsia="Calibri" w:cs="Times New Roman"/>
          <w:b/>
          <w:bCs/>
          <w:szCs w:val="28"/>
        </w:rPr>
        <w:t xml:space="preserve">2. Tuyên truyền </w:t>
      </w:r>
      <w:r w:rsidR="00392BDE">
        <w:rPr>
          <w:rFonts w:eastAsia="Calibri" w:cs="Times New Roman"/>
          <w:b/>
          <w:bCs/>
          <w:szCs w:val="28"/>
        </w:rPr>
        <w:t>kết quả việc tổ chức triển khai thực hiện Nghị quyết Đại hội Đảng toàn quốc lần thứ XII và các chỉ thị, nghị quyết của Đảng</w:t>
      </w:r>
    </w:p>
    <w:p w:rsidR="000255FA" w:rsidRDefault="000255FA" w:rsidP="00172841">
      <w:pPr>
        <w:tabs>
          <w:tab w:val="left" w:pos="748"/>
        </w:tabs>
        <w:spacing w:after="0" w:line="360" w:lineRule="exact"/>
        <w:ind w:firstLine="561"/>
        <w:jc w:val="both"/>
        <w:rPr>
          <w:rFonts w:eastAsia="Calibri" w:cs="Times New Roman"/>
          <w:szCs w:val="28"/>
        </w:rPr>
      </w:pPr>
      <w:r w:rsidRPr="00D56D95">
        <w:rPr>
          <w:rFonts w:eastAsia="Calibri" w:cs="Times New Roman"/>
          <w:szCs w:val="28"/>
        </w:rPr>
        <w:t xml:space="preserve">Bám sát sự chỉ đạo của cấp ủy </w:t>
      </w:r>
      <w:r>
        <w:rPr>
          <w:rFonts w:eastAsia="Calibri" w:cs="Times New Roman"/>
          <w:szCs w:val="28"/>
        </w:rPr>
        <w:t>Đảng cùng cấp</w:t>
      </w:r>
      <w:r w:rsidRPr="00D56D95">
        <w:rPr>
          <w:rFonts w:eastAsia="Calibri" w:cs="Times New Roman"/>
          <w:szCs w:val="28"/>
        </w:rPr>
        <w:t xml:space="preserve">, </w:t>
      </w:r>
      <w:r>
        <w:rPr>
          <w:rFonts w:eastAsia="Calibri" w:cs="Times New Roman"/>
          <w:szCs w:val="28"/>
        </w:rPr>
        <w:t xml:space="preserve">Hội Nông dân các cấp </w:t>
      </w:r>
      <w:r w:rsidRPr="00D56D95">
        <w:rPr>
          <w:rFonts w:eastAsia="Calibri" w:cs="Times New Roman"/>
          <w:szCs w:val="28"/>
        </w:rPr>
        <w:t xml:space="preserve">có kế hoạch và các </w:t>
      </w:r>
      <w:r>
        <w:rPr>
          <w:rFonts w:eastAsia="Calibri" w:cs="Times New Roman"/>
          <w:szCs w:val="28"/>
        </w:rPr>
        <w:t>biện pháp</w:t>
      </w:r>
      <w:r w:rsidRPr="00D56D95">
        <w:rPr>
          <w:rFonts w:eastAsia="Calibri" w:cs="Times New Roman"/>
          <w:szCs w:val="28"/>
        </w:rPr>
        <w:t xml:space="preserve"> phù hợp nhằm </w:t>
      </w:r>
      <w:r>
        <w:rPr>
          <w:rFonts w:eastAsia="Calibri" w:cs="Times New Roman"/>
          <w:szCs w:val="28"/>
        </w:rPr>
        <w:t xml:space="preserve">tiếp tục </w:t>
      </w:r>
      <w:r w:rsidRPr="00D56D95">
        <w:rPr>
          <w:rFonts w:eastAsia="Calibri" w:cs="Times New Roman"/>
          <w:szCs w:val="28"/>
        </w:rPr>
        <w:t>chuyển tải đầy đủ đến cán bộ, hội viên nông dân về các chương trình, kế hoạch</w:t>
      </w:r>
      <w:r>
        <w:rPr>
          <w:rFonts w:eastAsia="Calibri" w:cs="Times New Roman"/>
          <w:szCs w:val="28"/>
        </w:rPr>
        <w:t xml:space="preserve"> và các hoạt động tổ chức triển khai thực hiện Nghị quyết Đại hội lần thứ XII của</w:t>
      </w:r>
      <w:r w:rsidR="006B6089">
        <w:rPr>
          <w:rFonts w:eastAsia="Calibri" w:cs="Times New Roman"/>
          <w:szCs w:val="28"/>
        </w:rPr>
        <w:t xml:space="preserve"> </w:t>
      </w:r>
      <w:r>
        <w:rPr>
          <w:rFonts w:eastAsia="Calibri" w:cs="Times New Roman"/>
          <w:szCs w:val="28"/>
        </w:rPr>
        <w:t>Đảng và nghị quyết đại hội Đảng các cấp</w:t>
      </w:r>
      <w:r w:rsidRPr="00D56D95">
        <w:rPr>
          <w:rFonts w:eastAsia="Calibri" w:cs="Times New Roman"/>
          <w:szCs w:val="28"/>
        </w:rPr>
        <w:t>. Qua đó động viên, cổ vũ cán bộ, hội viên</w:t>
      </w:r>
      <w:r>
        <w:rPr>
          <w:rFonts w:eastAsia="Calibri" w:cs="Times New Roman"/>
          <w:szCs w:val="28"/>
        </w:rPr>
        <w:t xml:space="preserve"> </w:t>
      </w:r>
      <w:r w:rsidRPr="00D56D95">
        <w:rPr>
          <w:rFonts w:eastAsia="Calibri" w:cs="Times New Roman"/>
          <w:szCs w:val="28"/>
        </w:rPr>
        <w:t>nông dân tích cực cùng với toàn Đảng</w:t>
      </w:r>
      <w:r>
        <w:rPr>
          <w:rFonts w:eastAsia="Calibri" w:cs="Times New Roman"/>
          <w:szCs w:val="28"/>
        </w:rPr>
        <w:t>,</w:t>
      </w:r>
      <w:r w:rsidRPr="00D56D95">
        <w:rPr>
          <w:rFonts w:eastAsia="Calibri" w:cs="Times New Roman"/>
          <w:szCs w:val="28"/>
        </w:rPr>
        <w:t xml:space="preserve"> toàn dân triển khai đồng bộ các </w:t>
      </w:r>
      <w:r>
        <w:rPr>
          <w:rFonts w:eastAsia="Calibri" w:cs="Times New Roman"/>
          <w:szCs w:val="28"/>
        </w:rPr>
        <w:t>nhiệm vụ và giải pháp</w:t>
      </w:r>
      <w:r w:rsidRPr="00D56D95">
        <w:rPr>
          <w:rFonts w:eastAsia="Calibri" w:cs="Times New Roman"/>
          <w:szCs w:val="28"/>
        </w:rPr>
        <w:t xml:space="preserve"> nhằm đưa Nghị quyết Đại hội XII của Đảng và Nghị quyết Đại hội Đảng các cấp đi vào cuộc sống.</w:t>
      </w:r>
      <w:r>
        <w:rPr>
          <w:rFonts w:eastAsia="Calibri" w:cs="Times New Roman"/>
          <w:szCs w:val="28"/>
        </w:rPr>
        <w:t xml:space="preserve"> </w:t>
      </w:r>
    </w:p>
    <w:p w:rsidR="000255FA" w:rsidRDefault="000255FA" w:rsidP="00AC6814">
      <w:pPr>
        <w:tabs>
          <w:tab w:val="left" w:pos="748"/>
        </w:tabs>
        <w:spacing w:after="0" w:line="360" w:lineRule="exact"/>
        <w:ind w:firstLine="561"/>
        <w:jc w:val="both"/>
        <w:rPr>
          <w:rFonts w:eastAsia="Calibri" w:cs="Times New Roman"/>
          <w:szCs w:val="28"/>
        </w:rPr>
      </w:pPr>
      <w:r w:rsidRPr="00CC5C77">
        <w:rPr>
          <w:rFonts w:eastAsia="Calibri" w:cs="Times New Roman"/>
          <w:szCs w:val="28"/>
        </w:rPr>
        <w:t>Tiếp tục đẩy mạnh tuyên truyền, quán triệt các chỉ thị, nghị quyết của Bộ Chính trị, Ban Bí thư và Ban Chấp hành Trung ương Đảng khóa XII. Đặc biệt là: Nghị quyết số 04/NQ-TW</w:t>
      </w:r>
      <w:r>
        <w:rPr>
          <w:rFonts w:eastAsia="Calibri" w:cs="Times New Roman"/>
          <w:szCs w:val="28"/>
        </w:rPr>
        <w:t xml:space="preserve"> </w:t>
      </w:r>
      <w:r w:rsidRPr="00CC5C77">
        <w:rPr>
          <w:rFonts w:eastAsia="Calibri" w:cs="Times New Roman"/>
          <w:szCs w:val="28"/>
        </w:rPr>
        <w:t xml:space="preserve">về tăng cường xây dựng, chỉnh đốn Đảng; ngăn chặn, đẩy lùi sự suy thoái về tư tưởng chính trị, đạo đức, lối sống, những biểu hiện "tự diễn biến", "tự chuyển hoá" trong nội bộ; Nghị quyết </w:t>
      </w:r>
      <w:r w:rsidR="00AC6814">
        <w:rPr>
          <w:rFonts w:eastAsia="Calibri" w:cs="Times New Roman"/>
          <w:szCs w:val="28"/>
        </w:rPr>
        <w:t>Hội nghị lần thứ 5</w:t>
      </w:r>
      <w:r w:rsidR="002D4376">
        <w:rPr>
          <w:rFonts w:eastAsia="Calibri" w:cs="Times New Roman"/>
          <w:szCs w:val="28"/>
        </w:rPr>
        <w:t>, lần thứ 6</w:t>
      </w:r>
      <w:r w:rsidR="00AC6814">
        <w:rPr>
          <w:rFonts w:eastAsia="Calibri" w:cs="Times New Roman"/>
          <w:szCs w:val="28"/>
        </w:rPr>
        <w:t xml:space="preserve"> Ban Chấp hành Trung ương Đảng khóa XII</w:t>
      </w:r>
      <w:r w:rsidR="002D4376">
        <w:rPr>
          <w:rFonts w:eastAsia="Calibri" w:cs="Times New Roman"/>
          <w:szCs w:val="28"/>
        </w:rPr>
        <w:t>; Chương trình hành động thực hiện Nghị quyết Hội Nghị lần thứ 5, lần thứ 6 Ban chấp hành Trung ương của các cấp Hội;</w:t>
      </w:r>
      <w:r w:rsidR="00AC6814">
        <w:rPr>
          <w:rFonts w:eastAsia="Calibri" w:cs="Times New Roman"/>
          <w:szCs w:val="28"/>
        </w:rPr>
        <w:t xml:space="preserve"> </w:t>
      </w:r>
      <w:r w:rsidRPr="00CC5C77">
        <w:rPr>
          <w:rFonts w:eastAsia="Calibri" w:cs="Times New Roman"/>
          <w:szCs w:val="28"/>
        </w:rPr>
        <w:t xml:space="preserve">Chỉ thị 05-CT/TW của Bộ Chính trị khóa XII về “Đẩy mạnh học tập và làm theo tư tưởng, đạo đức, </w:t>
      </w:r>
      <w:r w:rsidRPr="00CC5C77">
        <w:rPr>
          <w:rFonts w:eastAsia="Calibri" w:cs="Times New Roman"/>
          <w:szCs w:val="28"/>
        </w:rPr>
        <w:lastRenderedPageBreak/>
        <w:t>phong cách Hồ Chí Minh”</w:t>
      </w:r>
      <w:r w:rsidR="00A36955">
        <w:rPr>
          <w:rFonts w:eastAsia="Calibri" w:cs="Times New Roman"/>
          <w:szCs w:val="28"/>
        </w:rPr>
        <w:t>,</w:t>
      </w:r>
      <w:r w:rsidR="002D4376">
        <w:rPr>
          <w:rFonts w:eastAsia="Calibri" w:cs="Times New Roman"/>
          <w:szCs w:val="28"/>
        </w:rPr>
        <w:t xml:space="preserve"> chuyên đề năm 2018 </w:t>
      </w:r>
      <w:r w:rsidR="00DB2B50">
        <w:rPr>
          <w:rFonts w:eastAsia="Calibri" w:cs="Times New Roman"/>
          <w:szCs w:val="28"/>
        </w:rPr>
        <w:t xml:space="preserve"> “Xây dựng phong cách, tác phong công tác của người đứng đầu, của cán bộ, đảng viên trong học tập và làm theo tư tưởng, đạo đức, phong cách Hồ Chí Minh”</w:t>
      </w:r>
      <w:r w:rsidRPr="00CC5C77">
        <w:rPr>
          <w:rFonts w:eastAsia="Calibri" w:cs="Times New Roman"/>
          <w:szCs w:val="28"/>
        </w:rPr>
        <w:t>…</w:t>
      </w:r>
      <w:r>
        <w:rPr>
          <w:rFonts w:eastAsia="Calibri" w:cs="Times New Roman"/>
          <w:szCs w:val="28"/>
        </w:rPr>
        <w:t xml:space="preserve"> Ch</w:t>
      </w:r>
      <w:r w:rsidRPr="00487F12">
        <w:rPr>
          <w:rFonts w:eastAsia="Calibri" w:cs="Times New Roman"/>
          <w:szCs w:val="28"/>
        </w:rPr>
        <w:t>ú</w:t>
      </w:r>
      <w:r>
        <w:rPr>
          <w:rFonts w:eastAsia="Calibri" w:cs="Times New Roman"/>
          <w:szCs w:val="28"/>
        </w:rPr>
        <w:t xml:space="preserve"> tr</w:t>
      </w:r>
      <w:r w:rsidRPr="00487F12">
        <w:rPr>
          <w:rFonts w:eastAsia="Calibri" w:cs="Times New Roman"/>
          <w:szCs w:val="28"/>
        </w:rPr>
        <w:t>ọng</w:t>
      </w:r>
      <w:r>
        <w:rPr>
          <w:rFonts w:eastAsia="Calibri" w:cs="Times New Roman"/>
          <w:szCs w:val="28"/>
        </w:rPr>
        <w:t xml:space="preserve"> t</w:t>
      </w:r>
      <w:r w:rsidRPr="00D56D95">
        <w:rPr>
          <w:rFonts w:eastAsia="Calibri" w:cs="Times New Roman"/>
          <w:szCs w:val="28"/>
        </w:rPr>
        <w:t xml:space="preserve">uyên truyền nâng cao ý thức cảnh giác của cán bộ, hội viên nông dân trước những </w:t>
      </w:r>
      <w:r>
        <w:rPr>
          <w:rFonts w:eastAsia="Calibri" w:cs="Times New Roman"/>
          <w:szCs w:val="28"/>
        </w:rPr>
        <w:t xml:space="preserve">luận điệu xuyên tạc, </w:t>
      </w:r>
      <w:r w:rsidRPr="00D56D95">
        <w:rPr>
          <w:rFonts w:eastAsia="Calibri" w:cs="Times New Roman"/>
          <w:szCs w:val="28"/>
        </w:rPr>
        <w:t>âm mưu chống phá của các thế lự</w:t>
      </w:r>
      <w:r>
        <w:rPr>
          <w:rFonts w:eastAsia="Calibri" w:cs="Times New Roman"/>
          <w:szCs w:val="28"/>
        </w:rPr>
        <w:t>c thù địch và cơ hội chính trị; t</w:t>
      </w:r>
      <w:r w:rsidRPr="00487F12">
        <w:rPr>
          <w:rFonts w:eastAsia="Calibri" w:cs="Times New Roman"/>
          <w:szCs w:val="28"/>
        </w:rPr>
        <w:t>ừ</w:t>
      </w:r>
      <w:r>
        <w:rPr>
          <w:rFonts w:eastAsia="Calibri" w:cs="Times New Roman"/>
          <w:szCs w:val="28"/>
        </w:rPr>
        <w:t xml:space="preserve"> </w:t>
      </w:r>
      <w:r w:rsidRPr="00487F12">
        <w:rPr>
          <w:rFonts w:eastAsia="Calibri" w:cs="Times New Roman"/>
          <w:szCs w:val="28"/>
        </w:rPr>
        <w:t>đó</w:t>
      </w:r>
      <w:r>
        <w:rPr>
          <w:rFonts w:eastAsia="Calibri" w:cs="Times New Roman"/>
          <w:szCs w:val="28"/>
        </w:rPr>
        <w:t xml:space="preserve"> g</w:t>
      </w:r>
      <w:r w:rsidRPr="00487F12">
        <w:rPr>
          <w:rFonts w:eastAsia="Calibri" w:cs="Times New Roman"/>
          <w:szCs w:val="28"/>
        </w:rPr>
        <w:t>óp</w:t>
      </w:r>
      <w:r>
        <w:rPr>
          <w:rFonts w:eastAsia="Calibri" w:cs="Times New Roman"/>
          <w:szCs w:val="28"/>
        </w:rPr>
        <w:t xml:space="preserve"> ph</w:t>
      </w:r>
      <w:r w:rsidRPr="00487F12">
        <w:rPr>
          <w:rFonts w:eastAsia="Calibri" w:cs="Times New Roman"/>
          <w:szCs w:val="28"/>
        </w:rPr>
        <w:t>ần</w:t>
      </w:r>
      <w:r>
        <w:rPr>
          <w:rFonts w:eastAsia="Calibri" w:cs="Times New Roman"/>
          <w:szCs w:val="28"/>
        </w:rPr>
        <w:t xml:space="preserve"> </w:t>
      </w:r>
      <w:r w:rsidRPr="00D56D95">
        <w:rPr>
          <w:rFonts w:eastAsia="Calibri" w:cs="Times New Roman"/>
          <w:szCs w:val="28"/>
        </w:rPr>
        <w:t>giữ vững an ninh chính trị, trật tự an toàn xã hội.</w:t>
      </w:r>
    </w:p>
    <w:p w:rsidR="002A357B" w:rsidRPr="00DB2B50" w:rsidRDefault="002A357B" w:rsidP="00172841">
      <w:pPr>
        <w:tabs>
          <w:tab w:val="left" w:pos="748"/>
        </w:tabs>
        <w:spacing w:after="0" w:line="360" w:lineRule="exact"/>
        <w:ind w:firstLine="561"/>
        <w:jc w:val="both"/>
        <w:rPr>
          <w:rFonts w:eastAsia="Calibri" w:cs="Times New Roman"/>
          <w:szCs w:val="28"/>
        </w:rPr>
      </w:pPr>
      <w:r w:rsidRPr="00DB2B50">
        <w:rPr>
          <w:rFonts w:eastAsia="Calibri" w:cs="Times New Roman"/>
          <w:szCs w:val="28"/>
        </w:rPr>
        <w:t>Tiếp tục tuyên truyền các quan điểm về hội nhập quốc tế của Đảng trên lĩnh vực kinh tế - xã hộ</w:t>
      </w:r>
      <w:r w:rsidR="00DB2B50" w:rsidRPr="00DB2B50">
        <w:rPr>
          <w:rFonts w:eastAsia="Calibri" w:cs="Times New Roman"/>
          <w:szCs w:val="28"/>
        </w:rPr>
        <w:t>i</w:t>
      </w:r>
      <w:r w:rsidRPr="00DB2B50">
        <w:rPr>
          <w:rFonts w:eastAsia="Calibri" w:cs="Times New Roman"/>
          <w:szCs w:val="28"/>
        </w:rPr>
        <w:t>, các quy định, luật pháp quốc tế trên lĩnh vực kinh tế để cán bộ, hội viên nông dân thấy rõ những cơ hội và thách thức đối với nông nghiệp, nông dân; từ đó nâng cao nhận thức, ý thức trách nhiệm trong việc phát triển sản xuất, nâng cao tính cạnh tranh và đảm bảo chất lượng, vệ sinh an toàn thực phẩm của nông sản hàng hóa.</w:t>
      </w:r>
    </w:p>
    <w:p w:rsidR="00392BDE" w:rsidRDefault="00392BDE" w:rsidP="00392BDE">
      <w:pPr>
        <w:tabs>
          <w:tab w:val="left" w:pos="748"/>
        </w:tabs>
        <w:spacing w:after="0" w:line="360" w:lineRule="exact"/>
        <w:ind w:firstLine="561"/>
        <w:jc w:val="both"/>
        <w:rPr>
          <w:rFonts w:eastAsia="Calibri" w:cs="Times New Roman"/>
          <w:szCs w:val="28"/>
        </w:rPr>
      </w:pPr>
      <w:r w:rsidRPr="00D56D95">
        <w:rPr>
          <w:rFonts w:eastAsia="Calibri" w:cs="Times New Roman"/>
          <w:szCs w:val="28"/>
        </w:rPr>
        <w:t xml:space="preserve">Bên cạnh các hình thức tuyên truyền, </w:t>
      </w:r>
      <w:r>
        <w:rPr>
          <w:rFonts w:eastAsia="Calibri" w:cs="Times New Roman"/>
          <w:szCs w:val="28"/>
        </w:rPr>
        <w:t>c</w:t>
      </w:r>
      <w:r w:rsidRPr="00487F12">
        <w:rPr>
          <w:rFonts w:eastAsia="Calibri" w:cs="Times New Roman"/>
          <w:szCs w:val="28"/>
        </w:rPr>
        <w:t>ần</w:t>
      </w:r>
      <w:r>
        <w:rPr>
          <w:rFonts w:eastAsia="Calibri" w:cs="Times New Roman"/>
          <w:szCs w:val="28"/>
        </w:rPr>
        <w:t xml:space="preserve"> </w:t>
      </w:r>
      <w:r w:rsidRPr="00D56D95">
        <w:rPr>
          <w:rFonts w:eastAsia="Calibri" w:cs="Times New Roman"/>
          <w:szCs w:val="28"/>
        </w:rPr>
        <w:t xml:space="preserve">có các hình thức cổ vũ, động viên cán bộ, hội viên nông dân thi đua lập thành tích </w:t>
      </w:r>
      <w:r>
        <w:rPr>
          <w:rFonts w:eastAsia="Calibri" w:cs="Times New Roman"/>
          <w:szCs w:val="28"/>
        </w:rPr>
        <w:t xml:space="preserve">thực hiện thắng lợi Nghị quyết </w:t>
      </w:r>
      <w:r w:rsidRPr="00D56D95">
        <w:rPr>
          <w:rFonts w:eastAsia="Calibri" w:cs="Times New Roman"/>
          <w:szCs w:val="28"/>
        </w:rPr>
        <w:t xml:space="preserve">Đại hội </w:t>
      </w:r>
      <w:r>
        <w:rPr>
          <w:rFonts w:eastAsia="Calibri" w:cs="Times New Roman"/>
          <w:szCs w:val="28"/>
        </w:rPr>
        <w:t>Đảng các cấp, nhiệm vụ phát triển kinh tế, xã hội ở các địa phương và các</w:t>
      </w:r>
      <w:r w:rsidRPr="00D56D95">
        <w:rPr>
          <w:rFonts w:eastAsia="Calibri" w:cs="Times New Roman"/>
          <w:szCs w:val="28"/>
        </w:rPr>
        <w:t xml:space="preserve"> nhiệm vụ công tác Hội</w:t>
      </w:r>
      <w:r>
        <w:rPr>
          <w:rFonts w:eastAsia="Calibri" w:cs="Times New Roman"/>
          <w:szCs w:val="28"/>
        </w:rPr>
        <w:t xml:space="preserve"> và phong trào nông dân</w:t>
      </w:r>
      <w:r w:rsidRPr="00D56D95">
        <w:rPr>
          <w:rFonts w:eastAsia="Calibri" w:cs="Times New Roman"/>
          <w:szCs w:val="28"/>
        </w:rPr>
        <w:t>. </w:t>
      </w:r>
    </w:p>
    <w:p w:rsidR="000255FA" w:rsidRPr="00F936D2" w:rsidRDefault="000255FA" w:rsidP="00172841">
      <w:pPr>
        <w:pStyle w:val="NormalWeb"/>
        <w:tabs>
          <w:tab w:val="left" w:pos="748"/>
        </w:tabs>
        <w:spacing w:before="0" w:beforeAutospacing="0" w:after="0" w:afterAutospacing="0" w:line="360" w:lineRule="exact"/>
        <w:ind w:firstLine="561"/>
        <w:jc w:val="both"/>
        <w:rPr>
          <w:spacing w:val="-12"/>
          <w:sz w:val="28"/>
          <w:szCs w:val="28"/>
        </w:rPr>
      </w:pPr>
      <w:r>
        <w:rPr>
          <w:spacing w:val="-12"/>
          <w:sz w:val="28"/>
          <w:szCs w:val="28"/>
        </w:rPr>
        <w:t>B</w:t>
      </w:r>
      <w:r w:rsidRPr="00F936D2">
        <w:rPr>
          <w:spacing w:val="-12"/>
          <w:sz w:val="28"/>
          <w:szCs w:val="28"/>
        </w:rPr>
        <w:t>. T</w:t>
      </w:r>
      <w:r>
        <w:rPr>
          <w:spacing w:val="-12"/>
          <w:sz w:val="28"/>
          <w:szCs w:val="28"/>
        </w:rPr>
        <w:t>UYÊN TRUYỀN</w:t>
      </w:r>
      <w:r w:rsidRPr="00F936D2">
        <w:rPr>
          <w:spacing w:val="-12"/>
          <w:sz w:val="28"/>
          <w:szCs w:val="28"/>
        </w:rPr>
        <w:t xml:space="preserve"> CÁC HOẠT ĐỘNG CỦA HỘI NÔNG DÂN</w:t>
      </w:r>
    </w:p>
    <w:p w:rsidR="000255FA" w:rsidRPr="001B6DBF" w:rsidRDefault="000255FA" w:rsidP="00DB2B50">
      <w:pPr>
        <w:tabs>
          <w:tab w:val="left" w:pos="748"/>
        </w:tabs>
        <w:spacing w:after="0" w:line="360" w:lineRule="exact"/>
        <w:ind w:firstLine="561"/>
        <w:jc w:val="both"/>
        <w:rPr>
          <w:rFonts w:eastAsia="Calibri" w:cs="Times New Roman"/>
          <w:b/>
          <w:szCs w:val="28"/>
        </w:rPr>
      </w:pPr>
      <w:r w:rsidRPr="0089459B">
        <w:rPr>
          <w:rFonts w:eastAsia="Calibri" w:cs="Times New Roman"/>
          <w:szCs w:val="28"/>
        </w:rPr>
        <w:t xml:space="preserve"> </w:t>
      </w:r>
      <w:r w:rsidRPr="00C14C03">
        <w:rPr>
          <w:rFonts w:eastAsia="Calibri" w:cs="Times New Roman"/>
          <w:b/>
          <w:szCs w:val="28"/>
        </w:rPr>
        <w:t xml:space="preserve">1. </w:t>
      </w:r>
      <w:r w:rsidR="001B6DBF" w:rsidRPr="001B6DBF">
        <w:rPr>
          <w:rFonts w:eastAsia="Calibri" w:cs="Times New Roman"/>
          <w:b/>
          <w:szCs w:val="28"/>
        </w:rPr>
        <w:t>T</w:t>
      </w:r>
      <w:r w:rsidRPr="001B6DBF">
        <w:rPr>
          <w:rFonts w:eastAsia="Calibri" w:cs="Times New Roman"/>
          <w:b/>
          <w:szCs w:val="28"/>
        </w:rPr>
        <w:t xml:space="preserve">uyên truyền </w:t>
      </w:r>
      <w:r w:rsidR="001B6DBF" w:rsidRPr="001B6DBF">
        <w:rPr>
          <w:rFonts w:eastAsia="Calibri" w:cs="Times New Roman"/>
          <w:b/>
          <w:szCs w:val="28"/>
        </w:rPr>
        <w:t>Đại hội Hội Nông dân các cấp tiến tới</w:t>
      </w:r>
      <w:r w:rsidRPr="001B6DBF">
        <w:rPr>
          <w:rFonts w:eastAsia="Calibri" w:cs="Times New Roman"/>
          <w:b/>
          <w:szCs w:val="28"/>
        </w:rPr>
        <w:t xml:space="preserve"> </w:t>
      </w:r>
      <w:r w:rsidR="00DB2B50" w:rsidRPr="001B6DBF">
        <w:rPr>
          <w:rFonts w:eastAsia="Times New Roman"/>
          <w:b/>
          <w:color w:val="000000"/>
          <w:szCs w:val="28"/>
        </w:rPr>
        <w:t>Đại hội Đại biểu Hội Nông dân tỉnh lần thứ X</w:t>
      </w:r>
      <w:r w:rsidR="00DB2B50">
        <w:rPr>
          <w:rFonts w:eastAsia="Times New Roman"/>
          <w:b/>
          <w:color w:val="000000"/>
          <w:szCs w:val="28"/>
        </w:rPr>
        <w:t>.</w:t>
      </w:r>
      <w:r w:rsidR="00DB2B50">
        <w:rPr>
          <w:rFonts w:eastAsia="Calibri" w:cs="Times New Roman"/>
          <w:b/>
          <w:szCs w:val="28"/>
        </w:rPr>
        <w:t xml:space="preserve"> </w:t>
      </w:r>
      <w:r w:rsidRPr="001B6DBF">
        <w:rPr>
          <w:rFonts w:eastAsia="Calibri" w:cs="Times New Roman"/>
          <w:b/>
          <w:szCs w:val="28"/>
        </w:rPr>
        <w:t>Đại hội đại biểu toàn quốc Hội Nông dân Việt Nam lần thứ VI</w:t>
      </w:r>
      <w:r w:rsidR="00907533" w:rsidRPr="001B6DBF">
        <w:rPr>
          <w:b/>
          <w:szCs w:val="28"/>
        </w:rPr>
        <w:t>I</w:t>
      </w:r>
      <w:r w:rsidR="00DB2B50">
        <w:rPr>
          <w:b/>
          <w:szCs w:val="28"/>
        </w:rPr>
        <w:t xml:space="preserve"> </w:t>
      </w:r>
      <w:r w:rsidRPr="001B6DBF">
        <w:rPr>
          <w:rFonts w:eastAsia="Calibri" w:cs="Times New Roman"/>
          <w:b/>
          <w:szCs w:val="28"/>
        </w:rPr>
        <w:t>(nhiệm kỳ 201</w:t>
      </w:r>
      <w:r w:rsidR="00907533" w:rsidRPr="001B6DBF">
        <w:rPr>
          <w:b/>
          <w:szCs w:val="28"/>
        </w:rPr>
        <w:t>8</w:t>
      </w:r>
      <w:r w:rsidRPr="001B6DBF">
        <w:rPr>
          <w:rFonts w:eastAsia="Calibri" w:cs="Times New Roman"/>
          <w:b/>
          <w:szCs w:val="28"/>
        </w:rPr>
        <w:t>-20</w:t>
      </w:r>
      <w:r w:rsidR="00907533" w:rsidRPr="001B6DBF">
        <w:rPr>
          <w:b/>
          <w:szCs w:val="28"/>
        </w:rPr>
        <w:t>23</w:t>
      </w:r>
      <w:r w:rsidRPr="001B6DBF">
        <w:rPr>
          <w:rFonts w:eastAsia="Calibri" w:cs="Times New Roman"/>
          <w:b/>
          <w:szCs w:val="28"/>
        </w:rPr>
        <w:t>)</w:t>
      </w:r>
    </w:p>
    <w:p w:rsidR="00DC637F" w:rsidRDefault="00DC637F" w:rsidP="00D3298D">
      <w:pPr>
        <w:spacing w:after="0" w:line="380" w:lineRule="exact"/>
        <w:ind w:firstLine="720"/>
        <w:jc w:val="both"/>
        <w:rPr>
          <w:szCs w:val="28"/>
        </w:rPr>
      </w:pPr>
      <w:r>
        <w:rPr>
          <w:color w:val="000000"/>
          <w:szCs w:val="28"/>
        </w:rPr>
        <w:t xml:space="preserve">Căn cứ hướng dẫn </w:t>
      </w:r>
      <w:r w:rsidR="00623CED">
        <w:rPr>
          <w:color w:val="000000"/>
          <w:szCs w:val="28"/>
        </w:rPr>
        <w:t>số 31-HD/HNDT</w:t>
      </w:r>
      <w:r w:rsidR="00AE2AE9">
        <w:rPr>
          <w:color w:val="000000"/>
          <w:szCs w:val="28"/>
        </w:rPr>
        <w:t xml:space="preserve">, ngày 29/6/2017 của Ban Thường vụ Hội Nông dân tỉnh về </w:t>
      </w:r>
      <w:r w:rsidR="00AE2AE9" w:rsidRPr="00AE2AE9">
        <w:rPr>
          <w:rFonts w:eastAsia="Times New Roman"/>
          <w:bCs/>
          <w:color w:val="000000"/>
          <w:szCs w:val="28"/>
        </w:rPr>
        <w:t>Công tác tuyên truyền Đại hội Hội Nông dân các cấp, nhiệm kỳ 2018 - 2023</w:t>
      </w:r>
      <w:r w:rsidR="00AE2AE9">
        <w:rPr>
          <w:rFonts w:eastAsia="Times New Roman"/>
          <w:bCs/>
          <w:color w:val="000000"/>
          <w:szCs w:val="28"/>
        </w:rPr>
        <w:t>,</w:t>
      </w:r>
      <w:r w:rsidRPr="00AE2AE9">
        <w:rPr>
          <w:color w:val="000000"/>
          <w:szCs w:val="28"/>
        </w:rPr>
        <w:t xml:space="preserve"> </w:t>
      </w:r>
      <w:r>
        <w:rPr>
          <w:color w:val="000000"/>
          <w:szCs w:val="28"/>
        </w:rPr>
        <w:t>các cấp Hội tổ chức triển khai công tác tuyên truyền</w:t>
      </w:r>
      <w:r w:rsidR="006B6089">
        <w:rPr>
          <w:color w:val="000000"/>
          <w:szCs w:val="28"/>
        </w:rPr>
        <w:t xml:space="preserve"> </w:t>
      </w:r>
      <w:r>
        <w:rPr>
          <w:color w:val="000000"/>
          <w:szCs w:val="28"/>
        </w:rPr>
        <w:t xml:space="preserve">kịp thời, bảo đảm cả chiều rộng và chiều sâu, thu hút được sự quan tâm của toàn xã hội, để Đại hội thực sự là sự kiện chính trị quan trọng của giai cấp nông dân, của tổ chức Hội và của đất nước. </w:t>
      </w:r>
      <w:r>
        <w:rPr>
          <w:szCs w:val="28"/>
        </w:rPr>
        <w:t>Thông qua tuyên truyền làm cho cán bộ, hội viên nông dân và toàn xã hội thấy được vị trí, vai trò và những đóng góp của tổ chức Hội trong nhiệm kỳ qua; những yêu cầu đặt ra về mục tiêu, phương hướng, nhiệm vụ, giải pháp của phong trào nông dân và công tác Hội trong 5 năm</w:t>
      </w:r>
      <w:r w:rsidR="006B6089">
        <w:rPr>
          <w:szCs w:val="28"/>
        </w:rPr>
        <w:t xml:space="preserve"> </w:t>
      </w:r>
      <w:r>
        <w:rPr>
          <w:szCs w:val="28"/>
        </w:rPr>
        <w:t xml:space="preserve">tới (2018 - 2023), từ đó động viên các cấp Hội tích cực đổi mới nội dung, phương thức hoạt động, vận động các tầng lớp nông dân tiếp tục phát huy truyền thống tốt đẹp, năng động, sáng tạo trong lao động sản xuất góp phần thực hiện thắng lợi </w:t>
      </w:r>
      <w:r w:rsidR="00D3298D">
        <w:rPr>
          <w:szCs w:val="28"/>
        </w:rPr>
        <w:t xml:space="preserve">Đại hội đại biểu Hội Nông dân tỉnh lần thứ X, </w:t>
      </w:r>
      <w:r>
        <w:rPr>
          <w:szCs w:val="28"/>
        </w:rPr>
        <w:t>Đại hội đại biểu toàn quốc</w:t>
      </w:r>
      <w:r w:rsidR="00D3298D">
        <w:rPr>
          <w:szCs w:val="28"/>
        </w:rPr>
        <w:t xml:space="preserve"> Hội Nông dân Việt Nam</w:t>
      </w:r>
      <w:r>
        <w:rPr>
          <w:szCs w:val="28"/>
        </w:rPr>
        <w:t xml:space="preserve"> lần thứ VII nhiệm kỳ 2018 - 2023.</w:t>
      </w:r>
    </w:p>
    <w:p w:rsidR="00293707" w:rsidRPr="00822D4D" w:rsidRDefault="00293707" w:rsidP="00822D4D">
      <w:pPr>
        <w:shd w:val="clear" w:color="auto" w:fill="FFFFFF"/>
        <w:spacing w:after="0" w:line="380" w:lineRule="exact"/>
        <w:ind w:firstLine="561"/>
        <w:jc w:val="both"/>
        <w:rPr>
          <w:rFonts w:eastAsia="Times New Roman"/>
          <w:color w:val="000000"/>
          <w:szCs w:val="28"/>
        </w:rPr>
      </w:pPr>
      <w:r>
        <w:rPr>
          <w:szCs w:val="28"/>
        </w:rPr>
        <w:t>Nội dung tuyên truyền</w:t>
      </w:r>
      <w:r w:rsidR="008714D8">
        <w:rPr>
          <w:szCs w:val="28"/>
        </w:rPr>
        <w:t xml:space="preserve"> tập trung  vào </w:t>
      </w:r>
      <w:r w:rsidR="00A36955">
        <w:rPr>
          <w:szCs w:val="28"/>
        </w:rPr>
        <w:t>s</w:t>
      </w:r>
      <w:r>
        <w:rPr>
          <w:rFonts w:eastAsia="Times New Roman"/>
          <w:color w:val="000000"/>
          <w:szCs w:val="28"/>
        </w:rPr>
        <w:t>ự hình thành và phát triển của tổ chức Hội NDVN và Hội Nông dân tỉnh qua các kỳ Đại hội, những đóng góp nổi bật của Hội đối với phong trào nông dân và sự phát triển</w:t>
      </w:r>
      <w:r w:rsidR="008714D8">
        <w:rPr>
          <w:rFonts w:eastAsia="Times New Roman"/>
          <w:color w:val="000000"/>
          <w:szCs w:val="28"/>
        </w:rPr>
        <w:t xml:space="preserve"> kinh tế - xã hội của</w:t>
      </w:r>
      <w:r w:rsidR="001264BC">
        <w:rPr>
          <w:rFonts w:eastAsia="Times New Roman"/>
          <w:color w:val="000000"/>
          <w:szCs w:val="28"/>
        </w:rPr>
        <w:t xml:space="preserve"> tỉnh; Những ý kiến đóng</w:t>
      </w:r>
      <w:r w:rsidR="008714D8">
        <w:rPr>
          <w:rFonts w:eastAsia="Times New Roman"/>
          <w:color w:val="000000"/>
          <w:szCs w:val="28"/>
        </w:rPr>
        <w:t xml:space="preserve"> góp của các cấp Hội và hội viên nông dân vào dự thảo văn kiện Đại hội, Điều lệ Hội Nông dân Việt Nam. Phản ánh kịp thời và đầy đủ những nhu cầu, tâm tư, nguyện vọng chính đáng, những vấn đề quan tâ</w:t>
      </w:r>
      <w:r w:rsidR="001264BC">
        <w:rPr>
          <w:rFonts w:eastAsia="Times New Roman"/>
          <w:color w:val="000000"/>
          <w:szCs w:val="28"/>
        </w:rPr>
        <w:t>m của cán bộ, hội viên nông dân;</w:t>
      </w:r>
      <w:r w:rsidR="008714D8">
        <w:rPr>
          <w:rFonts w:eastAsia="Times New Roman"/>
          <w:color w:val="000000"/>
          <w:szCs w:val="28"/>
        </w:rPr>
        <w:t xml:space="preserve"> K</w:t>
      </w:r>
      <w:r>
        <w:rPr>
          <w:rFonts w:eastAsia="Times New Roman"/>
          <w:color w:val="000000"/>
          <w:szCs w:val="28"/>
        </w:rPr>
        <w:t xml:space="preserve">ết quả </w:t>
      </w:r>
      <w:r>
        <w:rPr>
          <w:rFonts w:eastAsia="Times New Roman"/>
          <w:color w:val="000000"/>
          <w:szCs w:val="28"/>
        </w:rPr>
        <w:lastRenderedPageBreak/>
        <w:t>công tác Hội và phong trào nông dân, chú trọng giới thiệu các tập thể và cá nhân nông dân tiêu biểu trên các lĩnh vực, những mô hình có hiệu quả, nhất là các nhân tố mới trong phong trào thi đua yêu nước, trong thực hiện nhiệm vụ công tác Hội</w:t>
      </w:r>
      <w:r w:rsidR="008714D8">
        <w:rPr>
          <w:rFonts w:eastAsia="Times New Roman"/>
          <w:color w:val="000000"/>
          <w:szCs w:val="28"/>
        </w:rPr>
        <w:t>; N</w:t>
      </w:r>
      <w:r>
        <w:rPr>
          <w:rFonts w:eastAsia="Times New Roman"/>
          <w:color w:val="000000"/>
          <w:szCs w:val="28"/>
        </w:rPr>
        <w:t>hững điển hình tiêu biểu về học tập và làm theo tư tưởng, đạo đức, phong cách Hồ Chí Minh trong hệ thống Hội</w:t>
      </w:r>
      <w:r w:rsidR="008714D8">
        <w:rPr>
          <w:rFonts w:eastAsia="Times New Roman"/>
          <w:color w:val="000000"/>
          <w:szCs w:val="28"/>
        </w:rPr>
        <w:t xml:space="preserve">; </w:t>
      </w:r>
      <w:r>
        <w:rPr>
          <w:rFonts w:eastAsia="Times New Roman"/>
          <w:color w:val="000000"/>
          <w:szCs w:val="28"/>
        </w:rPr>
        <w:t>Bài học kinh nghiệm trong công tác chỉ đạo và hoạt động của Ban chấp hành Hội Nông dân các cấp</w:t>
      </w:r>
      <w:r w:rsidR="00822D4D">
        <w:rPr>
          <w:rFonts w:eastAsia="Times New Roman"/>
          <w:color w:val="000000"/>
          <w:szCs w:val="28"/>
        </w:rPr>
        <w:t>;</w:t>
      </w:r>
      <w:r>
        <w:rPr>
          <w:rFonts w:eastAsia="Times New Roman"/>
          <w:color w:val="000000"/>
          <w:szCs w:val="28"/>
        </w:rPr>
        <w:t xml:space="preserve"> Ý nghĩa, tầm quan trọng, diễn biến, kết quả củ</w:t>
      </w:r>
      <w:r w:rsidR="00822D4D">
        <w:rPr>
          <w:rFonts w:eastAsia="Times New Roman"/>
          <w:color w:val="000000"/>
          <w:szCs w:val="28"/>
        </w:rPr>
        <w:t xml:space="preserve">a Đại hội Hội Nông dân các cấp </w:t>
      </w:r>
      <w:r>
        <w:rPr>
          <w:rFonts w:eastAsia="Times New Roman"/>
          <w:color w:val="000000"/>
          <w:szCs w:val="28"/>
        </w:rPr>
        <w:t xml:space="preserve">nhiệm kỳ </w:t>
      </w:r>
      <w:r w:rsidR="00822D4D">
        <w:rPr>
          <w:rFonts w:eastAsia="Times New Roman"/>
          <w:color w:val="000000"/>
          <w:szCs w:val="28"/>
        </w:rPr>
        <w:t>2018-2023.</w:t>
      </w:r>
    </w:p>
    <w:p w:rsidR="000255FA" w:rsidRPr="00DA34A2" w:rsidRDefault="000255FA" w:rsidP="00172841">
      <w:pPr>
        <w:pStyle w:val="NormalWeb"/>
        <w:tabs>
          <w:tab w:val="left" w:pos="748"/>
        </w:tabs>
        <w:spacing w:before="0" w:beforeAutospacing="0" w:after="0" w:afterAutospacing="0" w:line="360" w:lineRule="exact"/>
        <w:ind w:firstLine="561"/>
        <w:jc w:val="both"/>
        <w:rPr>
          <w:b/>
          <w:color w:val="000000"/>
          <w:sz w:val="28"/>
          <w:szCs w:val="28"/>
        </w:rPr>
      </w:pPr>
      <w:r w:rsidRPr="00C14C03">
        <w:rPr>
          <w:b/>
          <w:color w:val="000000"/>
          <w:sz w:val="28"/>
          <w:szCs w:val="28"/>
          <w:lang w:val="vi-VN"/>
        </w:rPr>
        <w:t>2. Tuyên truyền về các hoạt động Hội và phong trào nông dân</w:t>
      </w:r>
      <w:r w:rsidR="00DA34A2">
        <w:rPr>
          <w:b/>
          <w:color w:val="000000"/>
          <w:sz w:val="28"/>
          <w:szCs w:val="28"/>
          <w:lang w:val="vi-VN"/>
        </w:rPr>
        <w:t xml:space="preserve"> </w:t>
      </w:r>
    </w:p>
    <w:p w:rsidR="000255FA" w:rsidRPr="00EC4462" w:rsidRDefault="000255FA" w:rsidP="00172841">
      <w:pPr>
        <w:tabs>
          <w:tab w:val="left" w:pos="748"/>
        </w:tabs>
        <w:spacing w:after="0" w:line="360" w:lineRule="exact"/>
        <w:ind w:firstLine="561"/>
        <w:jc w:val="both"/>
        <w:rPr>
          <w:rFonts w:eastAsia="Calibri" w:cs="Times New Roman"/>
          <w:color w:val="000000"/>
          <w:szCs w:val="28"/>
          <w:lang w:val="vi-VN"/>
        </w:rPr>
      </w:pPr>
      <w:r w:rsidRPr="00EC4462">
        <w:rPr>
          <w:rFonts w:eastAsia="Calibri" w:cs="Times New Roman"/>
          <w:color w:val="000000"/>
          <w:szCs w:val="28"/>
          <w:lang w:val="vi-VN"/>
        </w:rPr>
        <w:t>Tuyên truyền Kỷ niệm 8</w:t>
      </w:r>
      <w:r w:rsidR="006950CA">
        <w:rPr>
          <w:rFonts w:eastAsia="Calibri" w:cs="Times New Roman"/>
          <w:color w:val="000000"/>
          <w:szCs w:val="28"/>
        </w:rPr>
        <w:t>8</w:t>
      </w:r>
      <w:r w:rsidRPr="00EC4462">
        <w:rPr>
          <w:rFonts w:eastAsia="Calibri" w:cs="Times New Roman"/>
          <w:color w:val="000000"/>
          <w:szCs w:val="28"/>
          <w:lang w:val="vi-VN"/>
        </w:rPr>
        <w:t xml:space="preserve"> năm Ngày thành lập Hội Nông dân Việt Nam (14/10/1930-14/10/2017), trong đó đặc biệt chú trọng tuyên truyền sâu rộng để cán bộ, hội viên nông dân hiểu rõ về lịch sử và truyền thống vẻ vang của giai cấp nông dân và Hội Nông dân Việt Nam; các dấu mốc lịch sử đánh dấu sự ra đời và phát triển của tổ chức Hội Nông dân Việt Nam. </w:t>
      </w:r>
    </w:p>
    <w:p w:rsidR="000255FA" w:rsidRDefault="000255FA" w:rsidP="00172841">
      <w:pPr>
        <w:tabs>
          <w:tab w:val="left" w:pos="748"/>
        </w:tabs>
        <w:spacing w:after="0" w:line="360" w:lineRule="exact"/>
        <w:ind w:firstLine="561"/>
        <w:jc w:val="both"/>
        <w:rPr>
          <w:rFonts w:eastAsia="Calibri" w:cs="Times New Roman"/>
          <w:color w:val="000000"/>
          <w:szCs w:val="28"/>
        </w:rPr>
      </w:pPr>
      <w:r w:rsidRPr="00EC4462">
        <w:rPr>
          <w:rFonts w:eastAsia="Calibri" w:cs="Times New Roman"/>
          <w:color w:val="000000"/>
          <w:szCs w:val="28"/>
          <w:lang w:val="vi-VN"/>
        </w:rPr>
        <w:t xml:space="preserve">Tuyên truyền những thành tựu, kết quả nổi bật của hoạt động công tác Hội và phong trào nông dân, nhất là kết quả ba phong trào thi đua do Hội phát động, </w:t>
      </w:r>
      <w:r w:rsidR="006950CA">
        <w:rPr>
          <w:rFonts w:eastAsia="Calibri" w:cs="Times New Roman"/>
          <w:color w:val="000000"/>
          <w:szCs w:val="28"/>
        </w:rPr>
        <w:t>đặc biệt là việc tổ chức thực hiện Nghị quyết Hội nghị lần thứ 12 Ban Chấp hành Trung ương Hội Nông dân Việt Nam khóa VI về ba nhiệm vụ trọng tâm của Hội, đó là:</w:t>
      </w:r>
    </w:p>
    <w:p w:rsidR="006950CA" w:rsidRPr="006950CA" w:rsidRDefault="006950CA" w:rsidP="006950CA">
      <w:pPr>
        <w:tabs>
          <w:tab w:val="left" w:pos="748"/>
        </w:tabs>
        <w:spacing w:after="0" w:line="360" w:lineRule="exact"/>
        <w:jc w:val="both"/>
        <w:rPr>
          <w:rFonts w:eastAsia="Calibri" w:cs="Times New Roman"/>
          <w:color w:val="000000"/>
          <w:szCs w:val="28"/>
        </w:rPr>
      </w:pPr>
      <w:r>
        <w:rPr>
          <w:rFonts w:eastAsia="Calibri" w:cs="Times New Roman"/>
          <w:color w:val="000000"/>
          <w:szCs w:val="28"/>
        </w:rPr>
        <w:tab/>
        <w:t xml:space="preserve">- </w:t>
      </w:r>
      <w:r w:rsidRPr="006950CA">
        <w:rPr>
          <w:rFonts w:eastAsia="Calibri" w:cs="Times New Roman"/>
          <w:color w:val="000000"/>
          <w:szCs w:val="28"/>
        </w:rPr>
        <w:t>Bảo vệ quyền và lợi ích hợp pháp, chính đáng của nông dân;</w:t>
      </w:r>
    </w:p>
    <w:p w:rsidR="006950CA" w:rsidRPr="006950CA" w:rsidRDefault="006950CA" w:rsidP="006950CA">
      <w:pPr>
        <w:tabs>
          <w:tab w:val="left" w:pos="748"/>
        </w:tabs>
        <w:spacing w:after="0" w:line="360" w:lineRule="exact"/>
        <w:jc w:val="both"/>
        <w:rPr>
          <w:rFonts w:eastAsia="Calibri" w:cs="Times New Roman"/>
          <w:color w:val="000000"/>
          <w:szCs w:val="28"/>
        </w:rPr>
      </w:pPr>
      <w:r>
        <w:rPr>
          <w:rFonts w:eastAsia="Calibri" w:cs="Times New Roman"/>
          <w:color w:val="000000"/>
          <w:szCs w:val="28"/>
        </w:rPr>
        <w:tab/>
        <w:t xml:space="preserve">- </w:t>
      </w:r>
      <w:r w:rsidRPr="006950CA">
        <w:rPr>
          <w:rFonts w:eastAsia="Calibri" w:cs="Times New Roman"/>
          <w:color w:val="000000"/>
          <w:szCs w:val="28"/>
        </w:rPr>
        <w:t>Tổ chức các hoạt động tư vấn, hỗ trợ, dịch vụ và đào tạo nghề giúp nông dân có điều kiện phát triển sản xuất, kinh doanh nâng cao thu nhập và đời sống;</w:t>
      </w:r>
    </w:p>
    <w:p w:rsidR="006950CA" w:rsidRPr="006950CA" w:rsidRDefault="006950CA" w:rsidP="006950CA">
      <w:pPr>
        <w:tabs>
          <w:tab w:val="left" w:pos="748"/>
        </w:tabs>
        <w:spacing w:after="0" w:line="360" w:lineRule="exact"/>
        <w:jc w:val="both"/>
        <w:rPr>
          <w:rFonts w:eastAsia="Calibri" w:cs="Times New Roman"/>
          <w:color w:val="000000"/>
          <w:szCs w:val="28"/>
        </w:rPr>
      </w:pPr>
      <w:r>
        <w:rPr>
          <w:rFonts w:eastAsia="Calibri" w:cs="Times New Roman"/>
          <w:color w:val="000000"/>
          <w:szCs w:val="28"/>
        </w:rPr>
        <w:tab/>
        <w:t xml:space="preserve">- </w:t>
      </w:r>
      <w:r w:rsidRPr="006950CA">
        <w:rPr>
          <w:rFonts w:eastAsia="Calibri" w:cs="Times New Roman"/>
          <w:color w:val="000000"/>
          <w:szCs w:val="28"/>
        </w:rPr>
        <w:t>Xây dựng phát triển mô hình kinh tế tập thể trong nông nghiệp, nông thôn.</w:t>
      </w:r>
    </w:p>
    <w:p w:rsidR="000255FA" w:rsidRPr="00ED1E5D" w:rsidRDefault="000255FA" w:rsidP="00DB26EE">
      <w:pPr>
        <w:tabs>
          <w:tab w:val="left" w:pos="748"/>
        </w:tabs>
        <w:spacing w:after="0" w:line="360" w:lineRule="exact"/>
        <w:ind w:firstLine="561"/>
        <w:jc w:val="both"/>
        <w:rPr>
          <w:rFonts w:eastAsia="Calibri" w:cs="Times New Roman"/>
          <w:color w:val="000000"/>
          <w:szCs w:val="28"/>
        </w:rPr>
      </w:pPr>
      <w:r>
        <w:rPr>
          <w:rFonts w:eastAsia="Calibri" w:cs="Times New Roman"/>
          <w:color w:val="000000"/>
          <w:szCs w:val="28"/>
        </w:rPr>
        <w:t xml:space="preserve">Bên cạnh đó, tiếp tục tuyên truyền </w:t>
      </w:r>
      <w:r w:rsidRPr="00ED1E5D">
        <w:rPr>
          <w:rFonts w:eastAsia="Calibri" w:cs="Times New Roman"/>
          <w:color w:val="000000"/>
          <w:szCs w:val="28"/>
        </w:rPr>
        <w:t>việc tổ chức thực hiện</w:t>
      </w:r>
      <w:r>
        <w:rPr>
          <w:rFonts w:eastAsia="Calibri" w:cs="Times New Roman"/>
          <w:color w:val="000000"/>
          <w:szCs w:val="28"/>
        </w:rPr>
        <w:t xml:space="preserve"> </w:t>
      </w:r>
      <w:r w:rsidRPr="00ED1E5D">
        <w:rPr>
          <w:rFonts w:eastAsia="Calibri" w:cs="Times New Roman"/>
          <w:color w:val="000000"/>
          <w:szCs w:val="28"/>
        </w:rPr>
        <w:t>có hiệu quả Kết luận số</w:t>
      </w:r>
      <w:r w:rsidR="00822D4D">
        <w:rPr>
          <w:rFonts w:eastAsia="Calibri" w:cs="Times New Roman"/>
          <w:color w:val="000000"/>
          <w:szCs w:val="28"/>
        </w:rPr>
        <w:t xml:space="preserve"> 61-KL/TW</w:t>
      </w:r>
      <w:r w:rsidRPr="00ED1E5D">
        <w:rPr>
          <w:rFonts w:eastAsia="Calibri" w:cs="Times New Roman"/>
          <w:color w:val="000000"/>
          <w:szCs w:val="28"/>
        </w:rPr>
        <w:t>; Quyết định số</w:t>
      </w:r>
      <w:r w:rsidR="00822D4D">
        <w:rPr>
          <w:rFonts w:eastAsia="Calibri" w:cs="Times New Roman"/>
          <w:color w:val="000000"/>
          <w:szCs w:val="28"/>
        </w:rPr>
        <w:t xml:space="preserve"> 673 -QĐ/TTg</w:t>
      </w:r>
      <w:r w:rsidRPr="00ED1E5D">
        <w:rPr>
          <w:rFonts w:eastAsia="Calibri" w:cs="Times New Roman"/>
          <w:color w:val="000000"/>
          <w:szCs w:val="28"/>
        </w:rPr>
        <w:t xml:space="preserve">; </w:t>
      </w:r>
      <w:r w:rsidR="00DB26EE">
        <w:rPr>
          <w:rFonts w:eastAsia="Calibri" w:cs="Times New Roman"/>
          <w:color w:val="000000"/>
          <w:szCs w:val="28"/>
        </w:rPr>
        <w:t xml:space="preserve">vận động nông dân tích cực tham gia tái cơ cấu ngành nông nghiệp, xây dựng nông thôn mới, sản xuất nông nghiệp an toàn, nói không với thực phẩm bẩn, bảo vệ môi trường; tham gia bảo hiểm y tế, bảo hiểm xã hội… tuyên truyền kết quả triển khai </w:t>
      </w:r>
      <w:r w:rsidRPr="00ED1E5D">
        <w:rPr>
          <w:rFonts w:eastAsia="Calibri" w:cs="Times New Roman"/>
          <w:color w:val="000000"/>
          <w:szCs w:val="28"/>
        </w:rPr>
        <w:t xml:space="preserve">thực hiện Đề án số </w:t>
      </w:r>
      <w:r>
        <w:rPr>
          <w:rFonts w:eastAsia="Calibri" w:cs="Times New Roman"/>
          <w:color w:val="000000"/>
          <w:szCs w:val="28"/>
        </w:rPr>
        <w:t>24</w:t>
      </w:r>
      <w:r w:rsidRPr="00ED1E5D">
        <w:rPr>
          <w:rFonts w:eastAsia="Calibri" w:cs="Times New Roman"/>
          <w:color w:val="000000"/>
          <w:szCs w:val="28"/>
        </w:rPr>
        <w:t>-ĐA/HNDTW ngày</w:t>
      </w:r>
      <w:r w:rsidR="006B6089">
        <w:rPr>
          <w:rFonts w:eastAsia="Calibri" w:cs="Times New Roman"/>
          <w:color w:val="000000"/>
          <w:szCs w:val="28"/>
        </w:rPr>
        <w:t xml:space="preserve"> </w:t>
      </w:r>
      <w:r w:rsidRPr="00ED1E5D">
        <w:rPr>
          <w:rFonts w:eastAsia="Calibri" w:cs="Times New Roman"/>
          <w:color w:val="000000"/>
          <w:szCs w:val="28"/>
        </w:rPr>
        <w:t>23</w:t>
      </w:r>
      <w:r w:rsidR="006B6089">
        <w:rPr>
          <w:rFonts w:eastAsia="Calibri" w:cs="Times New Roman"/>
          <w:color w:val="000000"/>
          <w:szCs w:val="28"/>
        </w:rPr>
        <w:t xml:space="preserve"> </w:t>
      </w:r>
      <w:r w:rsidRPr="00ED1E5D">
        <w:rPr>
          <w:rFonts w:eastAsia="Calibri" w:cs="Times New Roman"/>
          <w:color w:val="000000"/>
          <w:szCs w:val="28"/>
        </w:rPr>
        <w:t>tháng</w:t>
      </w:r>
      <w:r w:rsidR="006B6089">
        <w:rPr>
          <w:rFonts w:eastAsia="Calibri" w:cs="Times New Roman"/>
          <w:color w:val="000000"/>
          <w:szCs w:val="28"/>
        </w:rPr>
        <w:t xml:space="preserve"> </w:t>
      </w:r>
      <w:r w:rsidRPr="00ED1E5D">
        <w:rPr>
          <w:rFonts w:eastAsia="Calibri" w:cs="Times New Roman"/>
          <w:color w:val="000000"/>
          <w:szCs w:val="28"/>
        </w:rPr>
        <w:t>6</w:t>
      </w:r>
      <w:r w:rsidR="006B6089">
        <w:rPr>
          <w:rFonts w:eastAsia="Calibri" w:cs="Times New Roman"/>
          <w:color w:val="000000"/>
          <w:szCs w:val="28"/>
        </w:rPr>
        <w:t xml:space="preserve"> </w:t>
      </w:r>
      <w:r w:rsidRPr="00ED1E5D">
        <w:rPr>
          <w:rFonts w:eastAsia="Calibri" w:cs="Times New Roman"/>
          <w:color w:val="000000"/>
          <w:szCs w:val="28"/>
        </w:rPr>
        <w:t>năm 2016 của Ban Chấp hành Trung ương Hội về xây dựng chi hội nghề nghiệp, tổ hội nghề nghiệp</w:t>
      </w:r>
      <w:r>
        <w:rPr>
          <w:rFonts w:eastAsia="Calibri" w:cs="Times New Roman"/>
          <w:color w:val="000000"/>
          <w:szCs w:val="28"/>
        </w:rPr>
        <w:t xml:space="preserve">; </w:t>
      </w:r>
      <w:r w:rsidR="00B63D71">
        <w:rPr>
          <w:rFonts w:eastAsia="Calibri" w:cs="Times New Roman"/>
          <w:color w:val="000000"/>
          <w:szCs w:val="28"/>
        </w:rPr>
        <w:t xml:space="preserve">củng cố nâng cao chất lượng của các chi, tổ Hội và chất lượng hội viên. </w:t>
      </w:r>
    </w:p>
    <w:p w:rsidR="000255FA" w:rsidRDefault="00A36955" w:rsidP="00172841">
      <w:pPr>
        <w:tabs>
          <w:tab w:val="left" w:pos="748"/>
        </w:tabs>
        <w:spacing w:after="0" w:line="360" w:lineRule="exact"/>
        <w:ind w:firstLine="561"/>
        <w:jc w:val="both"/>
        <w:rPr>
          <w:rFonts w:eastAsia="Calibri" w:cs="Times New Roman"/>
          <w:szCs w:val="28"/>
        </w:rPr>
      </w:pPr>
      <w:r>
        <w:rPr>
          <w:rFonts w:eastAsia="Calibri" w:cs="Times New Roman"/>
          <w:szCs w:val="28"/>
        </w:rPr>
        <w:t>Đ</w:t>
      </w:r>
      <w:r w:rsidR="00B63D71">
        <w:rPr>
          <w:rFonts w:eastAsia="Calibri" w:cs="Times New Roman"/>
          <w:szCs w:val="28"/>
        </w:rPr>
        <w:t>ẩy mạnh tuyên truyền thực hiện giám sát, phản biện xã hội, Chương trình phối hợp với Mặt trận Tổ quốc Việt Nam, Bộ Nông nghiệp và Phát triển Nông thôn, Bộ Công thương về giám sát thực hiện pháp luật về sản xuất, kinh doanh vật tư nông nghiệp giai đoạ</w:t>
      </w:r>
      <w:r w:rsidR="00EE1DB5">
        <w:rPr>
          <w:rFonts w:eastAsia="Calibri" w:cs="Times New Roman"/>
          <w:szCs w:val="28"/>
        </w:rPr>
        <w:t xml:space="preserve">n 2014 - 2020; </w:t>
      </w:r>
      <w:r w:rsidR="00EE1DB5" w:rsidRPr="001264BC">
        <w:rPr>
          <w:rFonts w:eastAsia="Calibri" w:cs="Times New Roman"/>
          <w:szCs w:val="28"/>
        </w:rPr>
        <w:t>Tích cực thực hiện và giám sát việc thực hiện nhiệm vụ phát triển kinh tế - xã hội năm 2018 của các địa phương, đơn vị.</w:t>
      </w:r>
      <w:r w:rsidR="00EE1DB5">
        <w:rPr>
          <w:rFonts w:eastAsia="Calibri" w:cs="Times New Roman"/>
          <w:color w:val="FF0000"/>
          <w:szCs w:val="28"/>
        </w:rPr>
        <w:t xml:space="preserve"> </w:t>
      </w:r>
      <w:r w:rsidR="00F10916">
        <w:rPr>
          <w:rFonts w:eastAsia="Calibri" w:cs="Times New Roman"/>
          <w:szCs w:val="28"/>
        </w:rPr>
        <w:t>Tổ chức cho hội viên nông dân tham gia góp ý xây dựng Đảng, xây dựng chính quyền theo Quyết định 218 của Bộ Chính trị và Nghị quyết Trung ương 4 (Khóa XII) của Đảng. Thực hiện có hiệu quả Quyết định số 81/2014/QĐ-TTg, ngày 31/12/2014 của Thủ tướng Chính phủ về việc phối hợp giữa các bộ, ngành, ủy ban nhân dân các cấp với các cấp Hội Nông dân Việt Nam trong việc tiếp công dân, giải quyết khiếu nại, tố cáo của nông dân.</w:t>
      </w:r>
    </w:p>
    <w:p w:rsidR="00822D4D" w:rsidRPr="00822D4D" w:rsidRDefault="00822D4D" w:rsidP="00822D4D">
      <w:pPr>
        <w:tabs>
          <w:tab w:val="left" w:pos="748"/>
        </w:tabs>
        <w:spacing w:after="0" w:line="360" w:lineRule="exact"/>
        <w:ind w:firstLine="561"/>
        <w:jc w:val="both"/>
        <w:rPr>
          <w:rFonts w:eastAsia="Calibri" w:cs="Times New Roman"/>
          <w:szCs w:val="28"/>
        </w:rPr>
      </w:pPr>
      <w:r w:rsidRPr="00822D4D">
        <w:rPr>
          <w:rFonts w:eastAsia="Calibri" w:cs="Times New Roman"/>
          <w:szCs w:val="28"/>
        </w:rPr>
        <w:lastRenderedPageBreak/>
        <w:t>Tuyên truyền, vận động phát huy quyền làm chủ của nhân dân trong mọi lĩnh vực, tạo sự đồng thuận xã hội, tăng cường khối đại đoàn kết toàn dân tham gia vào các chương trình phát triển kinh tế - xã hội.</w:t>
      </w:r>
    </w:p>
    <w:p w:rsidR="00F10916" w:rsidRDefault="00F10916" w:rsidP="00172841">
      <w:pPr>
        <w:tabs>
          <w:tab w:val="left" w:pos="748"/>
        </w:tabs>
        <w:spacing w:after="0" w:line="360" w:lineRule="exact"/>
        <w:ind w:firstLine="561"/>
        <w:jc w:val="both"/>
        <w:rPr>
          <w:rFonts w:eastAsia="Calibri" w:cs="Times New Roman"/>
          <w:szCs w:val="28"/>
        </w:rPr>
      </w:pPr>
      <w:r>
        <w:rPr>
          <w:rFonts w:eastAsia="Calibri" w:cs="Times New Roman"/>
          <w:szCs w:val="28"/>
        </w:rPr>
        <w:t>Tích cực tuyên truyền, vận động hội viên nông dân thực hiệ</w:t>
      </w:r>
      <w:r w:rsidR="00EE1DB5">
        <w:rPr>
          <w:rFonts w:eastAsia="Calibri" w:cs="Times New Roman"/>
          <w:szCs w:val="28"/>
        </w:rPr>
        <w:t>n Phong trào “N</w:t>
      </w:r>
      <w:r>
        <w:rPr>
          <w:rFonts w:eastAsia="Calibri" w:cs="Times New Roman"/>
          <w:szCs w:val="28"/>
        </w:rPr>
        <w:t>ông dân thi đua xây dựng Nông thôn mới</w:t>
      </w:r>
      <w:r w:rsidR="00EE1DB5">
        <w:rPr>
          <w:rFonts w:eastAsia="Calibri" w:cs="Times New Roman"/>
          <w:szCs w:val="28"/>
        </w:rPr>
        <w:t>”</w:t>
      </w:r>
      <w:r>
        <w:rPr>
          <w:rFonts w:eastAsia="Calibri" w:cs="Times New Roman"/>
          <w:szCs w:val="28"/>
        </w:rPr>
        <w:t>, gắn với việc thực hiện Cuộc vận động “Toàn dân đoàn kết xây dựng nông thôn mới, đô thị văn minh”. Vận động nông dân tích cực xây dựng gia đình văn hóa, tham gia xây dự</w:t>
      </w:r>
      <w:r w:rsidR="00822D4D">
        <w:rPr>
          <w:rFonts w:eastAsia="Calibri" w:cs="Times New Roman"/>
          <w:szCs w:val="28"/>
        </w:rPr>
        <w:t>ng thôn</w:t>
      </w:r>
      <w:r>
        <w:rPr>
          <w:rFonts w:eastAsia="Calibri" w:cs="Times New Roman"/>
          <w:szCs w:val="28"/>
        </w:rPr>
        <w:t>, làng văn hóa.</w:t>
      </w:r>
    </w:p>
    <w:p w:rsidR="000255FA" w:rsidRPr="00481446" w:rsidRDefault="000255FA" w:rsidP="00172841">
      <w:pPr>
        <w:tabs>
          <w:tab w:val="left" w:pos="748"/>
        </w:tabs>
        <w:spacing w:after="0" w:line="360" w:lineRule="exact"/>
        <w:ind w:firstLine="561"/>
        <w:jc w:val="both"/>
        <w:rPr>
          <w:rFonts w:eastAsia="Calibri" w:cs="Times New Roman"/>
          <w:b/>
          <w:szCs w:val="28"/>
          <w:lang w:val="it-IT"/>
        </w:rPr>
      </w:pPr>
      <w:r w:rsidRPr="00481446">
        <w:rPr>
          <w:rFonts w:eastAsia="Calibri" w:cs="Times New Roman"/>
          <w:b/>
          <w:szCs w:val="28"/>
          <w:lang w:val="it-IT"/>
        </w:rPr>
        <w:t>3</w:t>
      </w:r>
      <w:r w:rsidRPr="00481446">
        <w:rPr>
          <w:rFonts w:eastAsia="Calibri" w:cs="Times New Roman"/>
          <w:b/>
          <w:szCs w:val="28"/>
          <w:lang w:val="vi-VN"/>
        </w:rPr>
        <w:t>. Tuyên truyền về</w:t>
      </w:r>
      <w:r w:rsidRPr="00481446">
        <w:rPr>
          <w:rFonts w:eastAsia="Calibri" w:cs="Times New Roman"/>
          <w:b/>
          <w:szCs w:val="28"/>
          <w:lang w:val="it-IT"/>
        </w:rPr>
        <w:t xml:space="preserve"> các hoạt động của các cấp Hội và phong trào nông dân tham gia bảo vệ môi trường, khai thác, bảo vệ chủ quyền</w:t>
      </w:r>
      <w:r w:rsidRPr="00481446">
        <w:rPr>
          <w:rFonts w:eastAsia="Calibri" w:cs="Times New Roman"/>
          <w:b/>
          <w:szCs w:val="28"/>
          <w:lang w:val="vi-VN"/>
        </w:rPr>
        <w:t xml:space="preserve"> biển, đảo</w:t>
      </w:r>
    </w:p>
    <w:p w:rsidR="000255FA" w:rsidRPr="00B66074" w:rsidRDefault="000255FA" w:rsidP="00172841">
      <w:pPr>
        <w:tabs>
          <w:tab w:val="left" w:pos="748"/>
        </w:tabs>
        <w:spacing w:after="0" w:line="360" w:lineRule="exact"/>
        <w:ind w:firstLine="561"/>
        <w:jc w:val="both"/>
        <w:rPr>
          <w:rFonts w:eastAsia="Calibri" w:cs="Times New Roman"/>
          <w:szCs w:val="28"/>
          <w:lang w:val="vi-VN"/>
        </w:rPr>
      </w:pPr>
      <w:r w:rsidRPr="006B60F1">
        <w:rPr>
          <w:rFonts w:eastAsia="Calibri" w:cs="Times New Roman"/>
          <w:szCs w:val="28"/>
          <w:lang w:val="it-IT"/>
        </w:rPr>
        <w:t>Tiếp</w:t>
      </w:r>
      <w:r>
        <w:rPr>
          <w:rFonts w:eastAsia="Calibri" w:cs="Times New Roman"/>
          <w:szCs w:val="28"/>
          <w:lang w:val="it-IT"/>
        </w:rPr>
        <w:t xml:space="preserve"> t</w:t>
      </w:r>
      <w:r w:rsidRPr="006B60F1">
        <w:rPr>
          <w:rFonts w:eastAsia="Calibri" w:cs="Times New Roman"/>
          <w:szCs w:val="28"/>
          <w:lang w:val="it-IT"/>
        </w:rPr>
        <w:t>ục</w:t>
      </w:r>
      <w:r>
        <w:rPr>
          <w:rFonts w:eastAsia="Calibri" w:cs="Times New Roman"/>
          <w:szCs w:val="28"/>
          <w:lang w:val="it-IT"/>
        </w:rPr>
        <w:t xml:space="preserve"> p</w:t>
      </w:r>
      <w:r w:rsidRPr="00965ACA">
        <w:rPr>
          <w:rFonts w:eastAsia="Calibri" w:cs="Times New Roman"/>
          <w:szCs w:val="28"/>
          <w:lang w:val="vi-VN"/>
        </w:rPr>
        <w:t xml:space="preserve">hổ biến </w:t>
      </w:r>
      <w:r w:rsidRPr="009E150A">
        <w:rPr>
          <w:rFonts w:eastAsia="Calibri" w:cs="Times New Roman"/>
          <w:szCs w:val="28"/>
          <w:lang w:val="it-IT"/>
        </w:rPr>
        <w:t>tới</w:t>
      </w:r>
      <w:r>
        <w:rPr>
          <w:rFonts w:eastAsia="Calibri" w:cs="Times New Roman"/>
          <w:szCs w:val="28"/>
          <w:lang w:val="it-IT"/>
        </w:rPr>
        <w:t xml:space="preserve"> c</w:t>
      </w:r>
      <w:r w:rsidRPr="009E150A">
        <w:rPr>
          <w:rFonts w:eastAsia="Calibri" w:cs="Times New Roman"/>
          <w:szCs w:val="28"/>
          <w:lang w:val="it-IT"/>
        </w:rPr>
        <w:t>án</w:t>
      </w:r>
      <w:r>
        <w:rPr>
          <w:rFonts w:eastAsia="Calibri" w:cs="Times New Roman"/>
          <w:szCs w:val="28"/>
          <w:lang w:val="it-IT"/>
        </w:rPr>
        <w:t xml:space="preserve"> b</w:t>
      </w:r>
      <w:r w:rsidRPr="009E150A">
        <w:rPr>
          <w:rFonts w:eastAsia="Calibri" w:cs="Times New Roman"/>
          <w:szCs w:val="28"/>
          <w:lang w:val="it-IT"/>
        </w:rPr>
        <w:t>ộ</w:t>
      </w:r>
      <w:r>
        <w:rPr>
          <w:rFonts w:eastAsia="Calibri" w:cs="Times New Roman"/>
          <w:szCs w:val="28"/>
          <w:lang w:val="it-IT"/>
        </w:rPr>
        <w:t xml:space="preserve"> h</w:t>
      </w:r>
      <w:r w:rsidRPr="009E150A">
        <w:rPr>
          <w:rFonts w:eastAsia="Calibri" w:cs="Times New Roman"/>
          <w:szCs w:val="28"/>
          <w:lang w:val="it-IT"/>
        </w:rPr>
        <w:t>ội</w:t>
      </w:r>
      <w:r>
        <w:rPr>
          <w:rFonts w:eastAsia="Calibri" w:cs="Times New Roman"/>
          <w:szCs w:val="28"/>
          <w:lang w:val="it-IT"/>
        </w:rPr>
        <w:t xml:space="preserve"> vi</w:t>
      </w:r>
      <w:r w:rsidRPr="009E150A">
        <w:rPr>
          <w:rFonts w:eastAsia="Calibri" w:cs="Times New Roman"/>
          <w:szCs w:val="28"/>
          <w:lang w:val="it-IT"/>
        </w:rPr>
        <w:t>ê</w:t>
      </w:r>
      <w:r>
        <w:rPr>
          <w:rFonts w:eastAsia="Calibri" w:cs="Times New Roman"/>
          <w:szCs w:val="28"/>
          <w:lang w:val="it-IT"/>
        </w:rPr>
        <w:t>n n</w:t>
      </w:r>
      <w:r w:rsidRPr="00E21208">
        <w:rPr>
          <w:rFonts w:eastAsia="Calibri" w:cs="Times New Roman"/>
          <w:szCs w:val="28"/>
          <w:lang w:val="it-IT"/>
        </w:rPr>
        <w:t>ô</w:t>
      </w:r>
      <w:r>
        <w:rPr>
          <w:rFonts w:eastAsia="Calibri" w:cs="Times New Roman"/>
          <w:szCs w:val="28"/>
          <w:lang w:val="it-IT"/>
        </w:rPr>
        <w:t>ng d</w:t>
      </w:r>
      <w:r w:rsidRPr="00E21208">
        <w:rPr>
          <w:rFonts w:eastAsia="Calibri" w:cs="Times New Roman"/>
          <w:szCs w:val="28"/>
          <w:lang w:val="it-IT"/>
        </w:rPr>
        <w:t>â</w:t>
      </w:r>
      <w:r>
        <w:rPr>
          <w:rFonts w:eastAsia="Calibri" w:cs="Times New Roman"/>
          <w:szCs w:val="28"/>
          <w:lang w:val="it-IT"/>
        </w:rPr>
        <w:t>n n</w:t>
      </w:r>
      <w:r w:rsidRPr="00E21208">
        <w:rPr>
          <w:rFonts w:eastAsia="Calibri" w:cs="Times New Roman"/>
          <w:szCs w:val="28"/>
          <w:lang w:val="it-IT"/>
        </w:rPr>
        <w:t>ội</w:t>
      </w:r>
      <w:r>
        <w:rPr>
          <w:rFonts w:eastAsia="Calibri" w:cs="Times New Roman"/>
          <w:szCs w:val="28"/>
          <w:lang w:val="it-IT"/>
        </w:rPr>
        <w:t xml:space="preserve"> dung </w:t>
      </w:r>
      <w:r w:rsidRPr="00965ACA">
        <w:rPr>
          <w:rFonts w:eastAsia="Calibri" w:cs="Times New Roman"/>
          <w:szCs w:val="28"/>
          <w:lang w:val="vi-VN"/>
        </w:rPr>
        <w:t xml:space="preserve">các văn bản pháp luật về biển, đảo của </w:t>
      </w:r>
      <w:r w:rsidRPr="00E21208">
        <w:rPr>
          <w:rFonts w:eastAsia="Calibri" w:cs="Times New Roman"/>
          <w:szCs w:val="28"/>
          <w:lang w:val="it-IT"/>
        </w:rPr>
        <w:t>N</w:t>
      </w:r>
      <w:r w:rsidRPr="00965ACA">
        <w:rPr>
          <w:rFonts w:eastAsia="Calibri" w:cs="Times New Roman"/>
          <w:szCs w:val="28"/>
          <w:lang w:val="vi-VN"/>
        </w:rPr>
        <w:t xml:space="preserve">hà nước ta và Luật </w:t>
      </w:r>
      <w:r w:rsidRPr="00687243">
        <w:rPr>
          <w:rFonts w:eastAsia="Calibri" w:cs="Times New Roman"/>
          <w:szCs w:val="28"/>
          <w:lang w:val="it-IT"/>
        </w:rPr>
        <w:t>B</w:t>
      </w:r>
      <w:r w:rsidRPr="00965ACA">
        <w:rPr>
          <w:rFonts w:eastAsia="Calibri" w:cs="Times New Roman"/>
          <w:szCs w:val="28"/>
          <w:lang w:val="vi-VN"/>
        </w:rPr>
        <w:t>iển</w:t>
      </w:r>
      <w:r w:rsidRPr="00E21208">
        <w:rPr>
          <w:rFonts w:eastAsia="Calibri" w:cs="Times New Roman"/>
          <w:szCs w:val="28"/>
          <w:lang w:val="it-IT"/>
        </w:rPr>
        <w:t xml:space="preserve"> Việt Nam</w:t>
      </w:r>
      <w:r w:rsidRPr="00965ACA">
        <w:rPr>
          <w:rFonts w:eastAsia="Calibri" w:cs="Times New Roman"/>
          <w:szCs w:val="28"/>
          <w:lang w:val="vi-VN"/>
        </w:rPr>
        <w:t xml:space="preserve">; những cơ sở pháp lý khẳng định chủ quyền của Việt Nam đối với các quần đảo trên biển </w:t>
      </w:r>
      <w:r w:rsidRPr="00687243">
        <w:rPr>
          <w:rFonts w:eastAsia="Calibri" w:cs="Times New Roman"/>
          <w:szCs w:val="28"/>
          <w:lang w:val="it-IT"/>
        </w:rPr>
        <w:t>Đ</w:t>
      </w:r>
      <w:r w:rsidRPr="00965ACA">
        <w:rPr>
          <w:rFonts w:eastAsia="Calibri" w:cs="Times New Roman"/>
          <w:szCs w:val="28"/>
          <w:lang w:val="vi-VN"/>
        </w:rPr>
        <w:t>ông. Tuyên truyền, giáo dục sâu rộng trong cán bộ, hội viên, nông dân về vị trí, vai trò, tiềm năng thế mạnh của biển, đảo Việt Nam đối với sự nghiệp xây dựng và bảo vệ Tổ quốc.</w:t>
      </w:r>
      <w:r w:rsidRPr="00B66074">
        <w:rPr>
          <w:rFonts w:eastAsia="Calibri" w:cs="Times New Roman"/>
          <w:szCs w:val="28"/>
          <w:lang w:val="vi-VN"/>
        </w:rPr>
        <w:t xml:space="preserve"> </w:t>
      </w:r>
    </w:p>
    <w:p w:rsidR="000255FA" w:rsidRDefault="000255FA" w:rsidP="00172841">
      <w:pPr>
        <w:tabs>
          <w:tab w:val="left" w:pos="748"/>
        </w:tabs>
        <w:spacing w:after="0" w:line="360" w:lineRule="exact"/>
        <w:ind w:firstLine="561"/>
        <w:jc w:val="both"/>
        <w:rPr>
          <w:rFonts w:eastAsia="Calibri" w:cs="Times New Roman"/>
          <w:szCs w:val="28"/>
        </w:rPr>
      </w:pPr>
      <w:r w:rsidRPr="00965ACA">
        <w:rPr>
          <w:rFonts w:eastAsia="Calibri" w:cs="Times New Roman"/>
          <w:szCs w:val="28"/>
          <w:lang w:val="vi-VN"/>
        </w:rPr>
        <w:t>Tuyên truyền</w:t>
      </w:r>
      <w:r w:rsidRPr="00E21208">
        <w:rPr>
          <w:rFonts w:eastAsia="Calibri" w:cs="Times New Roman"/>
          <w:szCs w:val="28"/>
          <w:lang w:val="vi-VN"/>
        </w:rPr>
        <w:t>, cổ vũ, động viên kịp thời</w:t>
      </w:r>
      <w:r w:rsidRPr="00965ACA">
        <w:rPr>
          <w:rFonts w:eastAsia="Calibri" w:cs="Times New Roman"/>
          <w:szCs w:val="28"/>
          <w:lang w:val="vi-VN"/>
        </w:rPr>
        <w:t xml:space="preserve"> các điển hình tiên tiến</w:t>
      </w:r>
      <w:r>
        <w:rPr>
          <w:rFonts w:eastAsia="Calibri" w:cs="Times New Roman"/>
          <w:szCs w:val="28"/>
          <w:lang w:val="vi-VN"/>
        </w:rPr>
        <w:t xml:space="preserve"> trong công tác bảo vệ môi tr</w:t>
      </w:r>
      <w:r w:rsidRPr="009620D2">
        <w:rPr>
          <w:rFonts w:eastAsia="Calibri" w:cs="Times New Roman"/>
          <w:szCs w:val="28"/>
          <w:lang w:val="vi-VN"/>
        </w:rPr>
        <w:t>ườ</w:t>
      </w:r>
      <w:r w:rsidRPr="00642E8E">
        <w:rPr>
          <w:rFonts w:eastAsia="Calibri" w:cs="Times New Roman"/>
          <w:szCs w:val="28"/>
          <w:lang w:val="vi-VN"/>
        </w:rPr>
        <w:t>ng nông thôn, các mô hình sản xuất</w:t>
      </w:r>
      <w:r>
        <w:rPr>
          <w:rFonts w:eastAsia="Calibri" w:cs="Times New Roman"/>
          <w:szCs w:val="28"/>
          <w:lang w:val="vi-VN"/>
        </w:rPr>
        <w:t xml:space="preserve"> gắn với bảo vệ môi trư</w:t>
      </w:r>
      <w:r w:rsidRPr="00E21208">
        <w:rPr>
          <w:rFonts w:eastAsia="Calibri" w:cs="Times New Roman"/>
          <w:szCs w:val="28"/>
          <w:lang w:val="vi-VN"/>
        </w:rPr>
        <w:t>ờ</w:t>
      </w:r>
      <w:r w:rsidRPr="00642E8E">
        <w:rPr>
          <w:rFonts w:eastAsia="Calibri" w:cs="Times New Roman"/>
          <w:szCs w:val="28"/>
          <w:lang w:val="vi-VN"/>
        </w:rPr>
        <w:t xml:space="preserve">ng, mô </w:t>
      </w:r>
      <w:r w:rsidRPr="00812613">
        <w:rPr>
          <w:rFonts w:eastAsia="Calibri" w:cs="Times New Roman"/>
          <w:szCs w:val="28"/>
          <w:lang w:val="vi-VN"/>
        </w:rPr>
        <w:t>hình “</w:t>
      </w:r>
      <w:r w:rsidR="002706E1" w:rsidRPr="00812613">
        <w:rPr>
          <w:rFonts w:eastAsia="Calibri" w:cs="Times New Roman"/>
          <w:szCs w:val="28"/>
        </w:rPr>
        <w:t>T</w:t>
      </w:r>
      <w:r w:rsidRPr="00812613">
        <w:rPr>
          <w:rFonts w:eastAsia="Calibri" w:cs="Times New Roman"/>
          <w:szCs w:val="28"/>
          <w:lang w:val="vi-VN"/>
        </w:rPr>
        <w:t xml:space="preserve">ổ </w:t>
      </w:r>
      <w:r w:rsidR="00812613" w:rsidRPr="00812613">
        <w:rPr>
          <w:rFonts w:eastAsia="Calibri" w:cs="Times New Roman"/>
          <w:szCs w:val="28"/>
        </w:rPr>
        <w:t>tàu thuyền an toàn</w:t>
      </w:r>
      <w:r w:rsidRPr="00812613">
        <w:rPr>
          <w:rFonts w:eastAsia="Calibri" w:cs="Times New Roman"/>
          <w:szCs w:val="28"/>
          <w:lang w:val="vi-VN"/>
        </w:rPr>
        <w:t>”, “</w:t>
      </w:r>
      <w:r w:rsidR="002706E1" w:rsidRPr="00812613">
        <w:rPr>
          <w:rFonts w:eastAsia="Calibri" w:cs="Times New Roman"/>
          <w:szCs w:val="28"/>
        </w:rPr>
        <w:t>T</w:t>
      </w:r>
      <w:r w:rsidRPr="00812613">
        <w:rPr>
          <w:rFonts w:eastAsia="Calibri" w:cs="Times New Roman"/>
          <w:szCs w:val="28"/>
          <w:lang w:val="vi-VN"/>
        </w:rPr>
        <w:t xml:space="preserve">ổ </w:t>
      </w:r>
      <w:r w:rsidR="00812613" w:rsidRPr="00812613">
        <w:rPr>
          <w:rFonts w:eastAsia="Calibri" w:cs="Times New Roman"/>
          <w:szCs w:val="28"/>
        </w:rPr>
        <w:t>tự quản về an ninh trật tự</w:t>
      </w:r>
      <w:r w:rsidRPr="00812613">
        <w:rPr>
          <w:rFonts w:eastAsia="Calibri" w:cs="Times New Roman"/>
          <w:szCs w:val="28"/>
          <w:lang w:val="vi-VN"/>
        </w:rPr>
        <w:t>”; đấu tranh</w:t>
      </w:r>
      <w:r w:rsidRPr="00965ACA">
        <w:rPr>
          <w:rFonts w:eastAsia="Calibri" w:cs="Times New Roman"/>
          <w:szCs w:val="28"/>
          <w:lang w:val="vi-VN"/>
        </w:rPr>
        <w:t xml:space="preserve"> chống các hiện tượng vi phạm quy định</w:t>
      </w:r>
      <w:r w:rsidRPr="00E21208">
        <w:rPr>
          <w:rFonts w:eastAsia="Calibri" w:cs="Times New Roman"/>
          <w:szCs w:val="28"/>
          <w:lang w:val="vi-VN"/>
        </w:rPr>
        <w:t xml:space="preserve"> của pháp luật </w:t>
      </w:r>
      <w:r w:rsidRPr="00965ACA">
        <w:rPr>
          <w:rFonts w:eastAsia="Calibri" w:cs="Times New Roman"/>
          <w:szCs w:val="28"/>
          <w:lang w:val="vi-VN"/>
        </w:rPr>
        <w:t>về trật tự, an toàn giao thông trên biển; phá hoại môi trường sinh thái biển</w:t>
      </w:r>
      <w:r>
        <w:rPr>
          <w:rFonts w:eastAsia="Calibri" w:cs="Times New Roman"/>
          <w:szCs w:val="28"/>
          <w:lang w:val="vi-VN"/>
        </w:rPr>
        <w:t>…</w:t>
      </w:r>
    </w:p>
    <w:p w:rsidR="000255FA" w:rsidRPr="000A611E" w:rsidRDefault="000255FA" w:rsidP="00172841">
      <w:pPr>
        <w:tabs>
          <w:tab w:val="left" w:pos="748"/>
        </w:tabs>
        <w:spacing w:after="0" w:line="360" w:lineRule="exact"/>
        <w:ind w:firstLine="561"/>
        <w:jc w:val="both"/>
        <w:rPr>
          <w:rFonts w:eastAsia="Calibri" w:cs="Times New Roman"/>
          <w:b/>
          <w:bCs/>
          <w:szCs w:val="28"/>
        </w:rPr>
      </w:pPr>
      <w:r w:rsidRPr="00481446">
        <w:rPr>
          <w:rFonts w:eastAsia="Calibri" w:cs="Times New Roman"/>
          <w:b/>
          <w:bCs/>
          <w:szCs w:val="28"/>
          <w:lang w:val="vi-VN"/>
        </w:rPr>
        <w:t xml:space="preserve">4. </w:t>
      </w:r>
      <w:r w:rsidRPr="00EC4462">
        <w:rPr>
          <w:rFonts w:eastAsia="Calibri" w:cs="Times New Roman"/>
          <w:b/>
          <w:bCs/>
          <w:szCs w:val="28"/>
          <w:lang w:val="vi-VN"/>
        </w:rPr>
        <w:t>Công tác n</w:t>
      </w:r>
      <w:r w:rsidRPr="00481446">
        <w:rPr>
          <w:rFonts w:eastAsia="Calibri" w:cs="Times New Roman"/>
          <w:b/>
          <w:bCs/>
          <w:szCs w:val="28"/>
          <w:lang w:val="vi-VN"/>
        </w:rPr>
        <w:t>ắm bắt v</w:t>
      </w:r>
      <w:r>
        <w:rPr>
          <w:rFonts w:eastAsia="Calibri" w:cs="Times New Roman"/>
          <w:b/>
          <w:bCs/>
          <w:szCs w:val="28"/>
          <w:lang w:val="vi-VN"/>
        </w:rPr>
        <w:t>à phản ánh tâm tư tình cảm và d</w:t>
      </w:r>
      <w:r>
        <w:rPr>
          <w:rFonts w:eastAsia="Calibri" w:cs="Times New Roman"/>
          <w:b/>
          <w:bCs/>
          <w:szCs w:val="28"/>
        </w:rPr>
        <w:t>ư</w:t>
      </w:r>
      <w:r w:rsidRPr="00481446">
        <w:rPr>
          <w:rFonts w:eastAsia="Calibri" w:cs="Times New Roman"/>
          <w:b/>
          <w:bCs/>
          <w:szCs w:val="28"/>
          <w:lang w:val="vi-VN"/>
        </w:rPr>
        <w:t xml:space="preserve"> luận của cán bộ</w:t>
      </w:r>
      <w:r w:rsidRPr="00EC4462">
        <w:rPr>
          <w:rFonts w:eastAsia="Calibri" w:cs="Times New Roman"/>
          <w:b/>
          <w:bCs/>
          <w:szCs w:val="28"/>
          <w:lang w:val="vi-VN"/>
        </w:rPr>
        <w:t>,</w:t>
      </w:r>
      <w:r w:rsidRPr="00481446">
        <w:rPr>
          <w:rFonts w:eastAsia="Calibri" w:cs="Times New Roman"/>
          <w:b/>
          <w:bCs/>
          <w:szCs w:val="28"/>
          <w:lang w:val="vi-VN"/>
        </w:rPr>
        <w:t xml:space="preserve"> hội viên nông dân</w:t>
      </w:r>
    </w:p>
    <w:p w:rsidR="000255FA" w:rsidRPr="00EC4462" w:rsidRDefault="000255FA" w:rsidP="00172841">
      <w:pPr>
        <w:spacing w:after="0" w:line="360" w:lineRule="exact"/>
        <w:ind w:firstLine="567"/>
        <w:jc w:val="both"/>
        <w:rPr>
          <w:rFonts w:eastAsia="Calibri" w:cs="Times New Roman"/>
          <w:szCs w:val="28"/>
          <w:lang w:val="vi-VN"/>
        </w:rPr>
      </w:pPr>
      <w:r w:rsidRPr="00EC4462">
        <w:rPr>
          <w:rFonts w:eastAsia="Calibri" w:cs="Times New Roman"/>
          <w:szCs w:val="28"/>
          <w:lang w:val="vi-VN"/>
        </w:rPr>
        <w:t xml:space="preserve">Các cấp Hội tăng cường bám sát cơ sở, đi sâu tìm hiểu về tâm tư, nguyện vọng cũng như dư luận của quần chúng nhân dân và cán bộ, hội viên nông dân; đặc biệt là trước, trong và sau khi diễn </w:t>
      </w:r>
      <w:r>
        <w:rPr>
          <w:rFonts w:eastAsia="Calibri" w:cs="Times New Roman"/>
          <w:szCs w:val="28"/>
        </w:rPr>
        <w:t xml:space="preserve">ra </w:t>
      </w:r>
      <w:r w:rsidRPr="00EC4462">
        <w:rPr>
          <w:rFonts w:eastAsia="Calibri" w:cs="Times New Roman"/>
          <w:szCs w:val="28"/>
          <w:lang w:val="vi-VN"/>
        </w:rPr>
        <w:t xml:space="preserve">những sự kiện quan trọng của Đảng, Nhà nước và của </w:t>
      </w:r>
      <w:r>
        <w:rPr>
          <w:rFonts w:eastAsia="Calibri" w:cs="Times New Roman"/>
          <w:szCs w:val="28"/>
        </w:rPr>
        <w:t>đ</w:t>
      </w:r>
      <w:r w:rsidRPr="00EC4462">
        <w:rPr>
          <w:rFonts w:eastAsia="Calibri" w:cs="Times New Roman"/>
          <w:szCs w:val="28"/>
          <w:lang w:val="vi-VN"/>
        </w:rPr>
        <w:t>ất nước. Chú trọng nắm bắt tâm tư tình cảm và d</w:t>
      </w:r>
      <w:r>
        <w:rPr>
          <w:rFonts w:eastAsia="Calibri" w:cs="Times New Roman"/>
          <w:szCs w:val="28"/>
        </w:rPr>
        <w:t>ư</w:t>
      </w:r>
      <w:r w:rsidRPr="00EC4462">
        <w:rPr>
          <w:rFonts w:eastAsia="Calibri" w:cs="Times New Roman"/>
          <w:szCs w:val="28"/>
          <w:lang w:val="vi-VN"/>
        </w:rPr>
        <w:t xml:space="preserve"> luận của cán bộ, hội viên nông dân về việc tổ chức thực hiện các chủ trương, đường lối của Đảng, chính sách, pháp luật của Nhà nước có liên quan đến nông nghiệp, nông </w:t>
      </w:r>
      <w:r w:rsidR="001264BC">
        <w:rPr>
          <w:rFonts w:eastAsia="Calibri" w:cs="Times New Roman"/>
          <w:szCs w:val="28"/>
        </w:rPr>
        <w:t>dân</w:t>
      </w:r>
      <w:r w:rsidRPr="00EC4462">
        <w:rPr>
          <w:rFonts w:eastAsia="Calibri" w:cs="Times New Roman"/>
          <w:szCs w:val="28"/>
          <w:lang w:val="vi-VN"/>
        </w:rPr>
        <w:t xml:space="preserve">, nông </w:t>
      </w:r>
      <w:r w:rsidR="001264BC">
        <w:rPr>
          <w:rFonts w:eastAsia="Calibri" w:cs="Times New Roman"/>
          <w:szCs w:val="28"/>
        </w:rPr>
        <w:t>thôn</w:t>
      </w:r>
      <w:r w:rsidRPr="00EC4462">
        <w:rPr>
          <w:rFonts w:eastAsia="Calibri" w:cs="Times New Roman"/>
          <w:szCs w:val="28"/>
          <w:lang w:val="vi-VN"/>
        </w:rPr>
        <w:t xml:space="preserve">; việc thực hiện các cơ chế, chính sách về an sinh, xã hội ở khu vực nông thôn; công tác bảo vệ môi trường, ứng phó với biến đổi khí hậu và hỗ trợ nông dân khắc phục hậu quả thiên tai ở địa phương… để phản ánh với các cấp ủy Đảng, chính quyền địa phương </w:t>
      </w:r>
      <w:r w:rsidR="00A36955">
        <w:rPr>
          <w:rFonts w:eastAsia="Calibri" w:cs="Times New Roman"/>
          <w:szCs w:val="28"/>
        </w:rPr>
        <w:t>giải quyết</w:t>
      </w:r>
      <w:r w:rsidR="00291981">
        <w:rPr>
          <w:rFonts w:eastAsia="Calibri" w:cs="Times New Roman"/>
          <w:szCs w:val="28"/>
        </w:rPr>
        <w:t xml:space="preserve">. </w:t>
      </w:r>
      <w:r w:rsidRPr="00EC4462">
        <w:rPr>
          <w:rFonts w:eastAsia="Calibri" w:cs="Times New Roman"/>
          <w:szCs w:val="28"/>
          <w:lang w:val="vi-VN"/>
        </w:rPr>
        <w:t>Đồng thời, thường xuyên cập nhật, tổng hợp, xây dựng các tài liệu tuyên truyền nội bộ và cung cấp các thông tin định hướng kịp thời, chính xác đến cán bộ, hội viên nông dân nhằm ổn định tình hình tư tưởng và định hướng dư luận xã hội.</w:t>
      </w:r>
    </w:p>
    <w:p w:rsidR="00291981" w:rsidRDefault="00291981" w:rsidP="00384238">
      <w:pPr>
        <w:spacing w:after="0" w:line="360" w:lineRule="exact"/>
        <w:ind w:firstLine="567"/>
        <w:jc w:val="both"/>
        <w:rPr>
          <w:rFonts w:eastAsia="Calibri" w:cs="Times New Roman"/>
          <w:szCs w:val="28"/>
        </w:rPr>
      </w:pPr>
      <w:r>
        <w:rPr>
          <w:rFonts w:eastAsia="Calibri" w:cs="Times New Roman"/>
          <w:szCs w:val="28"/>
        </w:rPr>
        <w:t xml:space="preserve">Tiếp tục xây dựng, củng cố, phát triển đội ngũ báo cáo viên, cộng tác viên dư luận từ tỉnh đến cơ sở. Tăng cường công tác tập huấn nghiệp vụ nắm bắt thông tin, dư luận xã hội để phát huy vai trò của lực lượng cộng tác viên dư luận xã hội, kịp thời nắm bắt và phản ánh thông tin phục vụ sự lãnh đạo, chỉ đạo của Ban Thường vụ các cấp Hội và cấp ủy cùng cấp; tích cực tham gia cộng tác với Ban Tuyên giáo các cấp trong công tác nghiên cứu nắm bắt dư luận xã hội. Thường xuyên cập nhật, tổng hợp, xây dựng các tài liệu tuyên truyền nội bộ và cung cấp các thông tin định hướng kịp </w:t>
      </w:r>
      <w:r>
        <w:rPr>
          <w:rFonts w:eastAsia="Calibri" w:cs="Times New Roman"/>
          <w:szCs w:val="28"/>
        </w:rPr>
        <w:lastRenderedPageBreak/>
        <w:t>thời, chính xác đến cán bộ, hội viên nông dân nhằm ổn định tình hình tư tưởng và định hướng dư luận xã hội.</w:t>
      </w:r>
    </w:p>
    <w:p w:rsidR="000255FA" w:rsidRPr="00B66074" w:rsidRDefault="000255FA" w:rsidP="00172841">
      <w:pPr>
        <w:tabs>
          <w:tab w:val="left" w:pos="748"/>
        </w:tabs>
        <w:spacing w:after="0" w:line="360" w:lineRule="exact"/>
        <w:ind w:firstLine="561"/>
        <w:jc w:val="both"/>
        <w:rPr>
          <w:rFonts w:eastAsia="Calibri" w:cs="Times New Roman"/>
          <w:b/>
          <w:bCs/>
          <w:szCs w:val="28"/>
          <w:lang w:val="vi-VN"/>
        </w:rPr>
      </w:pPr>
      <w:r w:rsidRPr="00965ACA">
        <w:rPr>
          <w:rFonts w:eastAsia="Calibri" w:cs="Times New Roman"/>
          <w:b/>
          <w:bCs/>
          <w:szCs w:val="28"/>
          <w:lang w:val="vi-VN"/>
        </w:rPr>
        <w:t>III</w:t>
      </w:r>
      <w:r>
        <w:rPr>
          <w:rFonts w:eastAsia="Calibri" w:cs="Times New Roman"/>
          <w:b/>
          <w:bCs/>
          <w:szCs w:val="28"/>
          <w:lang w:val="vi-VN"/>
        </w:rPr>
        <w:t>.</w:t>
      </w:r>
      <w:r w:rsidRPr="00965ACA">
        <w:rPr>
          <w:rFonts w:eastAsia="Calibri" w:cs="Times New Roman"/>
          <w:b/>
          <w:bCs/>
          <w:szCs w:val="28"/>
          <w:lang w:val="vi-VN"/>
        </w:rPr>
        <w:t xml:space="preserve"> HÌNH THỨC TUYÊN TRUYỀN</w:t>
      </w:r>
    </w:p>
    <w:p w:rsidR="000255FA" w:rsidRPr="00EC4462" w:rsidRDefault="000255FA" w:rsidP="00172841">
      <w:pPr>
        <w:pStyle w:val="NormalWeb"/>
        <w:tabs>
          <w:tab w:val="left" w:pos="748"/>
        </w:tabs>
        <w:spacing w:before="0" w:beforeAutospacing="0" w:after="0" w:afterAutospacing="0" w:line="360" w:lineRule="exact"/>
        <w:ind w:firstLine="561"/>
        <w:jc w:val="both"/>
        <w:rPr>
          <w:sz w:val="28"/>
          <w:szCs w:val="28"/>
          <w:lang w:val="vi-VN"/>
        </w:rPr>
      </w:pPr>
      <w:r w:rsidRPr="00965ACA">
        <w:rPr>
          <w:sz w:val="28"/>
          <w:szCs w:val="28"/>
          <w:lang w:val="vi-VN"/>
        </w:rPr>
        <w:t xml:space="preserve">1. </w:t>
      </w:r>
      <w:r w:rsidRPr="00E21208">
        <w:rPr>
          <w:sz w:val="28"/>
          <w:szCs w:val="28"/>
          <w:lang w:val="vi-VN"/>
        </w:rPr>
        <w:t xml:space="preserve">Tổ chức các Hội nghị </w:t>
      </w:r>
      <w:r w:rsidRPr="009620D2">
        <w:rPr>
          <w:sz w:val="28"/>
          <w:szCs w:val="28"/>
          <w:lang w:val="vi-VN"/>
        </w:rPr>
        <w:t>để ph</w:t>
      </w:r>
      <w:r w:rsidRPr="00E21208">
        <w:rPr>
          <w:sz w:val="28"/>
          <w:szCs w:val="28"/>
          <w:lang w:val="vi-VN"/>
        </w:rPr>
        <w:t>ổ biến, quán triệt đến cán bộ chủ chốt và cán bộ làm công tác tuyên truyền, đội ngũ</w:t>
      </w:r>
      <w:r>
        <w:rPr>
          <w:sz w:val="28"/>
          <w:szCs w:val="28"/>
          <w:lang w:val="vi-VN"/>
        </w:rPr>
        <w:t xml:space="preserve"> b</w:t>
      </w:r>
      <w:r w:rsidRPr="00E21208">
        <w:rPr>
          <w:sz w:val="28"/>
          <w:szCs w:val="28"/>
          <w:lang w:val="vi-VN"/>
        </w:rPr>
        <w:t>áo cáo viên, tuyên truyền viên</w:t>
      </w:r>
      <w:r w:rsidRPr="00A465DD">
        <w:rPr>
          <w:sz w:val="28"/>
          <w:szCs w:val="28"/>
          <w:lang w:val="vi-VN"/>
        </w:rPr>
        <w:t xml:space="preserve"> của các cấp Hội</w:t>
      </w:r>
      <w:r w:rsidRPr="00E21208">
        <w:rPr>
          <w:sz w:val="28"/>
          <w:szCs w:val="28"/>
          <w:lang w:val="vi-VN"/>
        </w:rPr>
        <w:t xml:space="preserve">. </w:t>
      </w:r>
    </w:p>
    <w:p w:rsidR="000255FA" w:rsidRPr="00E21208" w:rsidRDefault="000255FA" w:rsidP="00172841">
      <w:pPr>
        <w:pStyle w:val="NormalWeb"/>
        <w:tabs>
          <w:tab w:val="left" w:pos="748"/>
        </w:tabs>
        <w:spacing w:before="0" w:beforeAutospacing="0" w:after="0" w:afterAutospacing="0" w:line="360" w:lineRule="exact"/>
        <w:ind w:firstLine="561"/>
        <w:jc w:val="both"/>
        <w:rPr>
          <w:sz w:val="28"/>
          <w:szCs w:val="28"/>
          <w:lang w:val="vi-VN"/>
        </w:rPr>
      </w:pPr>
      <w:r w:rsidRPr="00E21208">
        <w:rPr>
          <w:sz w:val="28"/>
          <w:szCs w:val="28"/>
          <w:lang w:val="vi-VN"/>
        </w:rPr>
        <w:t>2</w:t>
      </w:r>
      <w:r w:rsidRPr="00EC4462">
        <w:rPr>
          <w:sz w:val="28"/>
          <w:szCs w:val="28"/>
          <w:lang w:val="vi-VN"/>
        </w:rPr>
        <w:t xml:space="preserve">. </w:t>
      </w:r>
      <w:r w:rsidR="006B6089">
        <w:rPr>
          <w:sz w:val="28"/>
          <w:szCs w:val="28"/>
        </w:rPr>
        <w:t>C</w:t>
      </w:r>
      <w:r w:rsidRPr="00E21208">
        <w:rPr>
          <w:sz w:val="28"/>
          <w:szCs w:val="28"/>
          <w:lang w:val="vi-VN"/>
        </w:rPr>
        <w:t>ung cấp tài liệu nhằm hỗ trợ công tác tuyên truyền, phổ biến của các báo cáo viên, tuyên truyền viên của Hội.</w:t>
      </w:r>
    </w:p>
    <w:p w:rsidR="000255FA" w:rsidRPr="00A953CA" w:rsidRDefault="000255FA" w:rsidP="00A953CA">
      <w:pPr>
        <w:pStyle w:val="NormalWeb"/>
        <w:tabs>
          <w:tab w:val="left" w:pos="748"/>
        </w:tabs>
        <w:spacing w:before="0" w:beforeAutospacing="0" w:after="0" w:afterAutospacing="0" w:line="360" w:lineRule="exact"/>
        <w:ind w:firstLine="561"/>
        <w:jc w:val="both"/>
        <w:rPr>
          <w:sz w:val="28"/>
          <w:szCs w:val="28"/>
          <w:lang w:val="vi-VN"/>
        </w:rPr>
      </w:pPr>
      <w:r w:rsidRPr="009E2891">
        <w:rPr>
          <w:sz w:val="28"/>
          <w:szCs w:val="28"/>
          <w:lang w:val="vi-VN"/>
        </w:rPr>
        <w:t xml:space="preserve">3. Phối hợp với các cơ quan </w:t>
      </w:r>
      <w:r w:rsidR="00A953CA">
        <w:rPr>
          <w:sz w:val="28"/>
          <w:szCs w:val="28"/>
        </w:rPr>
        <w:t>báo chí, phát thanh truyền hình tỉnh,</w:t>
      </w:r>
      <w:r w:rsidR="009E2891" w:rsidRPr="009E2891">
        <w:rPr>
          <w:sz w:val="28"/>
          <w:szCs w:val="28"/>
        </w:rPr>
        <w:t xml:space="preserve"> của</w:t>
      </w:r>
      <w:r w:rsidRPr="009E2891">
        <w:rPr>
          <w:sz w:val="28"/>
          <w:szCs w:val="28"/>
          <w:lang w:val="vi-VN"/>
        </w:rPr>
        <w:t xml:space="preserve"> địa phương để chuyển tải các nội dung tuyên truyền một cách linh hoạt, thích hợp theo từng thời điểm và sự kiện cụ thể.</w:t>
      </w:r>
      <w:r w:rsidR="00A953CA">
        <w:rPr>
          <w:sz w:val="28"/>
          <w:szCs w:val="28"/>
        </w:rPr>
        <w:t xml:space="preserve"> Tăng cường công tác thông tin, tuyên truyền trên </w:t>
      </w:r>
      <w:r w:rsidR="00A953CA">
        <w:rPr>
          <w:rFonts w:eastAsia="Calibri"/>
          <w:sz w:val="28"/>
          <w:szCs w:val="28"/>
        </w:rPr>
        <w:t>B</w:t>
      </w:r>
      <w:r w:rsidRPr="00A953CA">
        <w:rPr>
          <w:rFonts w:eastAsia="Calibri"/>
          <w:sz w:val="28"/>
          <w:szCs w:val="28"/>
        </w:rPr>
        <w:t>ản tin</w:t>
      </w:r>
      <w:r w:rsidR="00965E3F" w:rsidRPr="00A953CA">
        <w:rPr>
          <w:rFonts w:eastAsia="Calibri"/>
          <w:sz w:val="28"/>
          <w:szCs w:val="28"/>
        </w:rPr>
        <w:t xml:space="preserve"> Nông dân </w:t>
      </w:r>
      <w:r w:rsidRPr="00A953CA">
        <w:rPr>
          <w:rFonts w:eastAsia="Calibri"/>
          <w:sz w:val="28"/>
          <w:szCs w:val="28"/>
        </w:rPr>
        <w:t xml:space="preserve">và </w:t>
      </w:r>
      <w:r w:rsidR="00A953CA">
        <w:rPr>
          <w:rFonts w:eastAsia="Calibri"/>
          <w:sz w:val="28"/>
          <w:szCs w:val="28"/>
        </w:rPr>
        <w:t>trang Website của tỉnh Hội.</w:t>
      </w:r>
      <w:r w:rsidR="00965E3F" w:rsidRPr="00A953CA">
        <w:rPr>
          <w:rFonts w:eastAsia="Calibri"/>
          <w:sz w:val="28"/>
          <w:szCs w:val="28"/>
        </w:rPr>
        <w:t xml:space="preserve"> </w:t>
      </w:r>
    </w:p>
    <w:p w:rsidR="000255FA" w:rsidRPr="00EC4462" w:rsidRDefault="00A953CA" w:rsidP="00172841">
      <w:pPr>
        <w:tabs>
          <w:tab w:val="left" w:pos="748"/>
        </w:tabs>
        <w:spacing w:after="0" w:line="360" w:lineRule="exact"/>
        <w:ind w:firstLine="561"/>
        <w:jc w:val="both"/>
        <w:rPr>
          <w:rFonts w:eastAsia="Calibri" w:cs="Times New Roman"/>
          <w:szCs w:val="28"/>
          <w:lang w:val="vi-VN"/>
        </w:rPr>
      </w:pPr>
      <w:r>
        <w:rPr>
          <w:rFonts w:eastAsia="Calibri" w:cs="Times New Roman"/>
          <w:szCs w:val="28"/>
        </w:rPr>
        <w:t>4</w:t>
      </w:r>
      <w:r w:rsidR="000255FA" w:rsidRPr="00EC4462">
        <w:rPr>
          <w:rFonts w:eastAsia="Calibri" w:cs="Times New Roman"/>
          <w:szCs w:val="28"/>
          <w:lang w:val="vi-VN"/>
        </w:rPr>
        <w:t>. Thông qua công tác kiểm tra, giám sát và đối thoại trực tiếp với hội viên nông dân để nắm bắt và phản ánh những tâm trạng và nhu cầu bức xúc của hội viên nông dân với Đảng, Nhà nước để có phương án giải quyết kịp thời.</w:t>
      </w:r>
    </w:p>
    <w:p w:rsidR="0042049E" w:rsidRPr="0042049E" w:rsidRDefault="00A953CA" w:rsidP="0042049E">
      <w:pPr>
        <w:pStyle w:val="NormalWeb"/>
        <w:tabs>
          <w:tab w:val="left" w:pos="748"/>
        </w:tabs>
        <w:spacing w:before="0" w:beforeAutospacing="0" w:after="0" w:afterAutospacing="0" w:line="360" w:lineRule="exact"/>
        <w:ind w:firstLine="561"/>
        <w:jc w:val="both"/>
        <w:rPr>
          <w:sz w:val="28"/>
          <w:szCs w:val="28"/>
        </w:rPr>
      </w:pPr>
      <w:r>
        <w:rPr>
          <w:sz w:val="28"/>
          <w:szCs w:val="28"/>
        </w:rPr>
        <w:t>5</w:t>
      </w:r>
      <w:r w:rsidR="000255FA" w:rsidRPr="00965ACA">
        <w:rPr>
          <w:sz w:val="28"/>
          <w:szCs w:val="28"/>
          <w:lang w:val="vi-VN"/>
        </w:rPr>
        <w:t xml:space="preserve">. Tổ chức các hội nghị biểu dương điển hình </w:t>
      </w:r>
      <w:r w:rsidR="000255FA" w:rsidRPr="00687243">
        <w:rPr>
          <w:sz w:val="28"/>
          <w:szCs w:val="28"/>
          <w:lang w:val="vi-VN"/>
        </w:rPr>
        <w:t xml:space="preserve">tiên tiến </w:t>
      </w:r>
      <w:r w:rsidR="000255FA" w:rsidRPr="00965ACA">
        <w:rPr>
          <w:sz w:val="28"/>
          <w:szCs w:val="28"/>
          <w:lang w:val="vi-VN"/>
        </w:rPr>
        <w:t>hoặc các hình thức giao lưu</w:t>
      </w:r>
      <w:r w:rsidR="000255FA">
        <w:rPr>
          <w:sz w:val="28"/>
          <w:szCs w:val="28"/>
          <w:lang w:val="vi-VN"/>
        </w:rPr>
        <w:t>, toạ đàm, gặp mặt truyền thống</w:t>
      </w:r>
      <w:r w:rsidR="000255FA" w:rsidRPr="00687243">
        <w:rPr>
          <w:sz w:val="28"/>
          <w:szCs w:val="28"/>
          <w:lang w:val="vi-VN"/>
        </w:rPr>
        <w:t>, sinh hoạt chuyên đề, chi, tổ Hội.</w:t>
      </w:r>
    </w:p>
    <w:p w:rsidR="000255FA" w:rsidRDefault="000255FA" w:rsidP="00172841">
      <w:pPr>
        <w:pStyle w:val="NormalWeb"/>
        <w:tabs>
          <w:tab w:val="left" w:pos="748"/>
        </w:tabs>
        <w:spacing w:before="0" w:beforeAutospacing="0" w:after="0" w:afterAutospacing="0" w:line="360" w:lineRule="exact"/>
        <w:ind w:firstLine="561"/>
        <w:jc w:val="both"/>
        <w:rPr>
          <w:b/>
          <w:bCs/>
          <w:color w:val="000000"/>
          <w:sz w:val="28"/>
          <w:szCs w:val="28"/>
        </w:rPr>
      </w:pPr>
      <w:r w:rsidRPr="00965ACA">
        <w:rPr>
          <w:b/>
          <w:bCs/>
          <w:color w:val="000000"/>
          <w:sz w:val="28"/>
          <w:szCs w:val="28"/>
          <w:lang w:val="vi-VN"/>
        </w:rPr>
        <w:t>IV. TỔ CHỨC THỰC HIỆN</w:t>
      </w:r>
    </w:p>
    <w:p w:rsidR="00343CE0" w:rsidRPr="00343CE0" w:rsidRDefault="00343CE0" w:rsidP="00172841">
      <w:pPr>
        <w:pStyle w:val="NormalWeb"/>
        <w:tabs>
          <w:tab w:val="left" w:pos="748"/>
        </w:tabs>
        <w:spacing w:before="0" w:beforeAutospacing="0" w:after="0" w:afterAutospacing="0" w:line="360" w:lineRule="exact"/>
        <w:ind w:firstLine="561"/>
        <w:jc w:val="both"/>
        <w:rPr>
          <w:color w:val="000000"/>
          <w:sz w:val="28"/>
          <w:szCs w:val="28"/>
        </w:rPr>
      </w:pPr>
      <w:r w:rsidRPr="00343CE0">
        <w:rPr>
          <w:bCs/>
          <w:color w:val="000000"/>
          <w:sz w:val="28"/>
          <w:szCs w:val="28"/>
        </w:rPr>
        <w:t xml:space="preserve">1. </w:t>
      </w:r>
      <w:r w:rsidR="009E2891">
        <w:rPr>
          <w:bCs/>
          <w:color w:val="000000"/>
          <w:sz w:val="28"/>
          <w:szCs w:val="28"/>
        </w:rPr>
        <w:t>Giao Ban Tuyên huấn tỉnh Hội hướng dẫn các huyện, thành Hội về nội dung tuyên truyền cụ thể đối với các ngày lễ, ngày kỷ niệm quan trọng của đất nước, của Hội. Đồng thời phối hợp với các ban tỉnh Hội tổ chức các hoạt động tuyên truyền thiết thực, hiệu quả.</w:t>
      </w:r>
    </w:p>
    <w:p w:rsidR="000255FA" w:rsidRPr="004846EF" w:rsidRDefault="009E2891" w:rsidP="00172841">
      <w:pPr>
        <w:pStyle w:val="NormalWeb"/>
        <w:tabs>
          <w:tab w:val="left" w:pos="748"/>
        </w:tabs>
        <w:spacing w:before="0" w:beforeAutospacing="0" w:after="0" w:afterAutospacing="0" w:line="360" w:lineRule="exact"/>
        <w:ind w:firstLine="561"/>
        <w:jc w:val="both"/>
        <w:rPr>
          <w:color w:val="000000"/>
          <w:sz w:val="28"/>
          <w:szCs w:val="28"/>
        </w:rPr>
      </w:pPr>
      <w:r>
        <w:rPr>
          <w:color w:val="000000"/>
          <w:sz w:val="28"/>
          <w:szCs w:val="28"/>
        </w:rPr>
        <w:t>2</w:t>
      </w:r>
      <w:r w:rsidR="000255FA" w:rsidRPr="00EC4462">
        <w:rPr>
          <w:color w:val="000000"/>
          <w:sz w:val="28"/>
          <w:szCs w:val="28"/>
          <w:lang w:val="vi-VN"/>
        </w:rPr>
        <w:t xml:space="preserve">. Hội Nông dân các </w:t>
      </w:r>
      <w:r w:rsidR="000255FA">
        <w:rPr>
          <w:color w:val="000000"/>
          <w:sz w:val="28"/>
          <w:szCs w:val="28"/>
        </w:rPr>
        <w:t>huyện</w:t>
      </w:r>
      <w:r w:rsidR="000255FA" w:rsidRPr="00EC4462">
        <w:rPr>
          <w:color w:val="000000"/>
          <w:sz w:val="28"/>
          <w:szCs w:val="28"/>
          <w:lang w:val="vi-VN"/>
        </w:rPr>
        <w:t xml:space="preserve">, thành phố căn cứ vào hướng dẫn của </w:t>
      </w:r>
      <w:r w:rsidR="000255FA">
        <w:rPr>
          <w:color w:val="000000"/>
          <w:sz w:val="28"/>
          <w:szCs w:val="28"/>
        </w:rPr>
        <w:t xml:space="preserve">Ban Thường vụ </w:t>
      </w:r>
      <w:r w:rsidR="000255FA" w:rsidRPr="00EC4462">
        <w:rPr>
          <w:color w:val="000000"/>
          <w:sz w:val="28"/>
          <w:szCs w:val="28"/>
          <w:lang w:val="vi-VN"/>
        </w:rPr>
        <w:t>Hội</w:t>
      </w:r>
      <w:r w:rsidR="000255FA">
        <w:rPr>
          <w:color w:val="000000"/>
          <w:sz w:val="28"/>
          <w:szCs w:val="28"/>
        </w:rPr>
        <w:t xml:space="preserve"> Nông dân tỉnh</w:t>
      </w:r>
      <w:r w:rsidR="000255FA" w:rsidRPr="00EC4462">
        <w:rPr>
          <w:color w:val="000000"/>
          <w:sz w:val="28"/>
          <w:szCs w:val="28"/>
          <w:lang w:val="vi-VN"/>
        </w:rPr>
        <w:t xml:space="preserve"> để xây dựng kế hoạch và chỉ đạo tổ chức tuyên truyền bằng các hình thức đa dạng, phù hợp với địa phương. Đồng thời, chủ động thường xuyên giữ mối liên hệ trực tiếp với Ban Tuyên </w:t>
      </w:r>
      <w:r w:rsidR="00965E3F">
        <w:rPr>
          <w:color w:val="000000"/>
          <w:sz w:val="28"/>
          <w:szCs w:val="28"/>
        </w:rPr>
        <w:t>huấn</w:t>
      </w:r>
      <w:r w:rsidR="000255FA">
        <w:rPr>
          <w:color w:val="000000"/>
          <w:sz w:val="28"/>
          <w:szCs w:val="28"/>
        </w:rPr>
        <w:t xml:space="preserve"> tỉnh</w:t>
      </w:r>
      <w:r w:rsidR="000255FA" w:rsidRPr="00EC4462">
        <w:rPr>
          <w:color w:val="000000"/>
          <w:sz w:val="28"/>
          <w:szCs w:val="28"/>
          <w:lang w:val="vi-VN"/>
        </w:rPr>
        <w:t xml:space="preserve"> Hội và Ban Tuyên giáo cùng cấp để kịp thời cập nhật thông tin nhằm đảm bảo tính thời sự và ý nghĩa chính trị trong các h</w:t>
      </w:r>
      <w:r w:rsidR="004846EF">
        <w:rPr>
          <w:color w:val="000000"/>
          <w:sz w:val="28"/>
          <w:szCs w:val="28"/>
          <w:lang w:val="vi-VN"/>
        </w:rPr>
        <w:t>oạt động tuyên truyền giáo dục</w:t>
      </w:r>
      <w:r w:rsidR="004846EF">
        <w:rPr>
          <w:color w:val="000000"/>
          <w:sz w:val="28"/>
          <w:szCs w:val="28"/>
        </w:rPr>
        <w:t>.</w:t>
      </w:r>
    </w:p>
    <w:p w:rsidR="000255FA" w:rsidRPr="009E2891" w:rsidRDefault="004846EF" w:rsidP="00172841">
      <w:pPr>
        <w:tabs>
          <w:tab w:val="left" w:pos="748"/>
        </w:tabs>
        <w:spacing w:after="0" w:line="360" w:lineRule="exact"/>
        <w:ind w:firstLine="561"/>
        <w:jc w:val="both"/>
        <w:rPr>
          <w:rFonts w:eastAsia="Calibri" w:cs="Times New Roman"/>
          <w:szCs w:val="28"/>
        </w:rPr>
      </w:pPr>
      <w:r>
        <w:rPr>
          <w:rFonts w:eastAsia="Calibri" w:cs="Times New Roman"/>
          <w:szCs w:val="28"/>
        </w:rPr>
        <w:t>2</w:t>
      </w:r>
      <w:r w:rsidR="000255FA" w:rsidRPr="00EC4462">
        <w:rPr>
          <w:rFonts w:eastAsia="Calibri" w:cs="Times New Roman"/>
          <w:szCs w:val="28"/>
          <w:lang w:val="vi-VN"/>
        </w:rPr>
        <w:t xml:space="preserve">. </w:t>
      </w:r>
      <w:r w:rsidR="000255FA" w:rsidRPr="005374DC">
        <w:rPr>
          <w:rFonts w:eastAsia="Calibri" w:cs="Times New Roman"/>
          <w:szCs w:val="28"/>
          <w:lang w:val="vi-VN"/>
        </w:rPr>
        <w:t>Đề nghị</w:t>
      </w:r>
      <w:r w:rsidR="000255FA" w:rsidRPr="00632E5E">
        <w:rPr>
          <w:rFonts w:eastAsia="Calibri" w:cs="Times New Roman"/>
          <w:szCs w:val="28"/>
          <w:lang w:val="vi-VN"/>
        </w:rPr>
        <w:t xml:space="preserve"> </w:t>
      </w:r>
      <w:r w:rsidR="000255FA" w:rsidRPr="00EC4462">
        <w:rPr>
          <w:rFonts w:eastAsia="Calibri" w:cs="Times New Roman"/>
          <w:color w:val="000000"/>
          <w:szCs w:val="28"/>
          <w:lang w:val="vi-VN"/>
        </w:rPr>
        <w:t xml:space="preserve">Hội Nông dân các </w:t>
      </w:r>
      <w:r w:rsidR="000255FA" w:rsidRPr="005374DC">
        <w:rPr>
          <w:rFonts w:eastAsia="Calibri" w:cs="Times New Roman"/>
          <w:color w:val="000000"/>
          <w:szCs w:val="28"/>
          <w:lang w:val="vi-VN"/>
        </w:rPr>
        <w:t>huyện</w:t>
      </w:r>
      <w:r w:rsidR="000255FA" w:rsidRPr="00EC4462">
        <w:rPr>
          <w:rFonts w:eastAsia="Calibri" w:cs="Times New Roman"/>
          <w:color w:val="000000"/>
          <w:szCs w:val="28"/>
          <w:lang w:val="vi-VN"/>
        </w:rPr>
        <w:t xml:space="preserve">, thành phố </w:t>
      </w:r>
      <w:r w:rsidR="000255FA" w:rsidRPr="00632E5E">
        <w:rPr>
          <w:rFonts w:eastAsia="Calibri" w:cs="Times New Roman"/>
          <w:szCs w:val="28"/>
          <w:lang w:val="vi-VN"/>
        </w:rPr>
        <w:t>báo cáo kết quả</w:t>
      </w:r>
      <w:r w:rsidR="000255FA" w:rsidRPr="005374DC">
        <w:rPr>
          <w:rFonts w:eastAsia="Calibri" w:cs="Times New Roman"/>
          <w:szCs w:val="28"/>
          <w:lang w:val="vi-VN"/>
        </w:rPr>
        <w:t xml:space="preserve"> công tác tuyên truyền</w:t>
      </w:r>
      <w:r w:rsidR="000255FA" w:rsidRPr="00632E5E">
        <w:rPr>
          <w:rFonts w:eastAsia="Calibri" w:cs="Times New Roman"/>
          <w:szCs w:val="28"/>
          <w:lang w:val="vi-VN"/>
        </w:rPr>
        <w:t xml:space="preserve"> về </w:t>
      </w:r>
      <w:r w:rsidR="000255FA" w:rsidRPr="005374DC">
        <w:rPr>
          <w:rFonts w:eastAsia="Calibri" w:cs="Times New Roman"/>
          <w:szCs w:val="28"/>
          <w:lang w:val="vi-VN"/>
        </w:rPr>
        <w:t>tỉnh</w:t>
      </w:r>
      <w:r w:rsidR="000255FA" w:rsidRPr="00632E5E">
        <w:rPr>
          <w:rFonts w:eastAsia="Calibri" w:cs="Times New Roman"/>
          <w:szCs w:val="28"/>
          <w:lang w:val="vi-VN"/>
        </w:rPr>
        <w:t xml:space="preserve"> Hội</w:t>
      </w:r>
      <w:r>
        <w:rPr>
          <w:rFonts w:eastAsia="Calibri" w:cs="Times New Roman"/>
          <w:szCs w:val="28"/>
        </w:rPr>
        <w:t xml:space="preserve"> theo định kỳ </w:t>
      </w:r>
      <w:r w:rsidR="000255FA" w:rsidRPr="005374DC">
        <w:rPr>
          <w:rFonts w:eastAsia="Calibri" w:cs="Times New Roman"/>
          <w:szCs w:val="28"/>
          <w:lang w:val="vi-VN"/>
        </w:rPr>
        <w:t xml:space="preserve"> </w:t>
      </w:r>
      <w:r w:rsidR="000255FA" w:rsidRPr="009E2891">
        <w:rPr>
          <w:rFonts w:eastAsia="Calibri" w:cs="Times New Roman"/>
          <w:szCs w:val="28"/>
          <w:lang w:val="vi-VN"/>
        </w:rPr>
        <w:t>(</w:t>
      </w:r>
      <w:r w:rsidR="00965E3F" w:rsidRPr="009E2891">
        <w:rPr>
          <w:rFonts w:eastAsia="Calibri" w:cs="Times New Roman"/>
          <w:szCs w:val="28"/>
        </w:rPr>
        <w:t xml:space="preserve">báo cáo </w:t>
      </w:r>
      <w:r w:rsidR="000255FA" w:rsidRPr="009E2891">
        <w:rPr>
          <w:rFonts w:eastAsia="Calibri" w:cs="Times New Roman"/>
          <w:szCs w:val="28"/>
          <w:lang w:val="vi-VN"/>
        </w:rPr>
        <w:t>6 tháng trước ngày 30/6; báo cáo năm trướ</w:t>
      </w:r>
      <w:r w:rsidR="00965E3F" w:rsidRPr="009E2891">
        <w:rPr>
          <w:rFonts w:eastAsia="Calibri" w:cs="Times New Roman"/>
          <w:szCs w:val="28"/>
          <w:lang w:val="vi-VN"/>
        </w:rPr>
        <w:t>c ngày 30/1</w:t>
      </w:r>
      <w:r w:rsidR="00965E3F" w:rsidRPr="009E2891">
        <w:rPr>
          <w:rFonts w:eastAsia="Calibri" w:cs="Times New Roman"/>
          <w:szCs w:val="28"/>
        </w:rPr>
        <w:t>1</w:t>
      </w:r>
      <w:r w:rsidR="000255FA" w:rsidRPr="009E2891">
        <w:rPr>
          <w:rFonts w:eastAsia="Calibri" w:cs="Times New Roman"/>
          <w:szCs w:val="28"/>
          <w:lang w:val="vi-VN"/>
        </w:rPr>
        <w:t>) để tổng hợp báo cáo về Trung ương Hội và Ban Tuyên giáo Tỉnh ủy.</w:t>
      </w:r>
    </w:p>
    <w:p w:rsidR="00965E3F" w:rsidRPr="009E2891" w:rsidRDefault="00965E3F" w:rsidP="00172841">
      <w:pPr>
        <w:tabs>
          <w:tab w:val="left" w:pos="748"/>
        </w:tabs>
        <w:spacing w:after="0" w:line="360" w:lineRule="exact"/>
        <w:ind w:firstLine="561"/>
        <w:jc w:val="both"/>
        <w:rPr>
          <w:rFonts w:eastAsia="Calibri"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255FA" w:rsidTr="00965E3F">
        <w:tc>
          <w:tcPr>
            <w:tcW w:w="4785" w:type="dxa"/>
          </w:tcPr>
          <w:p w:rsidR="000255FA" w:rsidRPr="00F73866" w:rsidRDefault="000255FA" w:rsidP="000255FA">
            <w:pPr>
              <w:jc w:val="both"/>
              <w:rPr>
                <w:b/>
                <w:sz w:val="24"/>
                <w:szCs w:val="24"/>
              </w:rPr>
            </w:pPr>
            <w:r w:rsidRPr="00F73866">
              <w:rPr>
                <w:b/>
                <w:sz w:val="24"/>
                <w:szCs w:val="24"/>
              </w:rPr>
              <w:t>Nơi nhận:</w:t>
            </w:r>
          </w:p>
          <w:p w:rsidR="00F73866" w:rsidRDefault="00822D4D" w:rsidP="000255FA">
            <w:pPr>
              <w:jc w:val="both"/>
              <w:rPr>
                <w:sz w:val="24"/>
                <w:szCs w:val="24"/>
              </w:rPr>
            </w:pPr>
            <w:r>
              <w:rPr>
                <w:sz w:val="24"/>
                <w:szCs w:val="24"/>
              </w:rPr>
              <w:t xml:space="preserve">- Ban Tuyên huấn TW Hội </w:t>
            </w:r>
          </w:p>
          <w:p w:rsidR="00F73866" w:rsidRDefault="000255FA" w:rsidP="000255FA">
            <w:pPr>
              <w:jc w:val="both"/>
              <w:rPr>
                <w:sz w:val="24"/>
                <w:szCs w:val="24"/>
              </w:rPr>
            </w:pPr>
            <w:r w:rsidRPr="00F73866">
              <w:rPr>
                <w:sz w:val="24"/>
                <w:szCs w:val="24"/>
              </w:rPr>
              <w:t xml:space="preserve">- </w:t>
            </w:r>
            <w:r w:rsidR="00F73866" w:rsidRPr="00F73866">
              <w:rPr>
                <w:sz w:val="24"/>
                <w:szCs w:val="24"/>
              </w:rPr>
              <w:t>Ban T</w:t>
            </w:r>
            <w:r w:rsidR="00822D4D">
              <w:rPr>
                <w:sz w:val="24"/>
                <w:szCs w:val="24"/>
              </w:rPr>
              <w:t>uyên</w:t>
            </w:r>
            <w:r w:rsidR="00F73866" w:rsidRPr="00F73866">
              <w:rPr>
                <w:sz w:val="24"/>
                <w:szCs w:val="24"/>
              </w:rPr>
              <w:t xml:space="preserve"> giáo Tỉnh ủ</w:t>
            </w:r>
            <w:r w:rsidR="00822D4D">
              <w:rPr>
                <w:sz w:val="24"/>
                <w:szCs w:val="24"/>
              </w:rPr>
              <w:t>y</w:t>
            </w:r>
          </w:p>
          <w:p w:rsidR="00F73866" w:rsidRDefault="00F73866" w:rsidP="000255FA">
            <w:pPr>
              <w:jc w:val="both"/>
              <w:rPr>
                <w:sz w:val="24"/>
                <w:szCs w:val="24"/>
              </w:rPr>
            </w:pPr>
            <w:r>
              <w:rPr>
                <w:sz w:val="24"/>
                <w:szCs w:val="24"/>
              </w:rPr>
              <w:t xml:space="preserve">- </w:t>
            </w:r>
            <w:r w:rsidR="004846EF">
              <w:rPr>
                <w:sz w:val="24"/>
                <w:szCs w:val="24"/>
              </w:rPr>
              <w:t xml:space="preserve">Các huyện, thành Hội </w:t>
            </w:r>
          </w:p>
          <w:p w:rsidR="00F73866" w:rsidRDefault="00F73866" w:rsidP="000255FA">
            <w:pPr>
              <w:jc w:val="both"/>
              <w:rPr>
                <w:sz w:val="24"/>
                <w:szCs w:val="24"/>
              </w:rPr>
            </w:pPr>
            <w:r>
              <w:rPr>
                <w:sz w:val="24"/>
                <w:szCs w:val="24"/>
              </w:rPr>
              <w:t xml:space="preserve">- </w:t>
            </w:r>
            <w:r w:rsidR="004846EF">
              <w:rPr>
                <w:sz w:val="24"/>
                <w:szCs w:val="24"/>
              </w:rPr>
              <w:t>Các ban tỉnh Hội</w:t>
            </w:r>
          </w:p>
          <w:p w:rsidR="00854701" w:rsidRDefault="00854701" w:rsidP="000255FA">
            <w:pPr>
              <w:jc w:val="both"/>
              <w:rPr>
                <w:sz w:val="24"/>
                <w:szCs w:val="24"/>
              </w:rPr>
            </w:pPr>
            <w:r>
              <w:rPr>
                <w:sz w:val="24"/>
                <w:szCs w:val="24"/>
              </w:rPr>
              <w:t xml:space="preserve">- Website tỉnh Hội </w:t>
            </w:r>
          </w:p>
          <w:p w:rsidR="004846EF" w:rsidRPr="00F73866" w:rsidRDefault="004846EF" w:rsidP="000255FA">
            <w:pPr>
              <w:jc w:val="both"/>
              <w:rPr>
                <w:sz w:val="24"/>
                <w:szCs w:val="24"/>
              </w:rPr>
            </w:pPr>
            <w:r>
              <w:rPr>
                <w:sz w:val="24"/>
                <w:szCs w:val="24"/>
              </w:rPr>
              <w:t>- Lưu VP, TH</w:t>
            </w:r>
          </w:p>
          <w:p w:rsidR="000255FA" w:rsidRDefault="000255FA" w:rsidP="000255FA">
            <w:pPr>
              <w:jc w:val="both"/>
              <w:rPr>
                <w:b/>
              </w:rPr>
            </w:pPr>
          </w:p>
          <w:p w:rsidR="000255FA" w:rsidRDefault="000255FA" w:rsidP="000255FA">
            <w:pPr>
              <w:jc w:val="both"/>
              <w:rPr>
                <w:b/>
              </w:rPr>
            </w:pPr>
          </w:p>
          <w:p w:rsidR="000255FA" w:rsidRDefault="000255FA" w:rsidP="000255FA">
            <w:pPr>
              <w:jc w:val="both"/>
              <w:rPr>
                <w:b/>
              </w:rPr>
            </w:pPr>
          </w:p>
        </w:tc>
        <w:tc>
          <w:tcPr>
            <w:tcW w:w="4786" w:type="dxa"/>
          </w:tcPr>
          <w:p w:rsidR="000255FA" w:rsidRDefault="000255FA" w:rsidP="000255FA">
            <w:pPr>
              <w:jc w:val="center"/>
              <w:rPr>
                <w:b/>
              </w:rPr>
            </w:pPr>
            <w:r>
              <w:rPr>
                <w:b/>
              </w:rPr>
              <w:t>T/M BAN THƯỜNG VỤ</w:t>
            </w:r>
          </w:p>
          <w:p w:rsidR="000255FA" w:rsidRPr="00854701" w:rsidRDefault="004846EF" w:rsidP="000255FA">
            <w:pPr>
              <w:jc w:val="center"/>
            </w:pPr>
            <w:r w:rsidRPr="00854701">
              <w:t xml:space="preserve">PHÓ </w:t>
            </w:r>
            <w:r w:rsidR="000255FA" w:rsidRPr="00854701">
              <w:t>CHỦ TỊCH</w:t>
            </w:r>
          </w:p>
          <w:p w:rsidR="000255FA" w:rsidRPr="00854701" w:rsidRDefault="000255FA" w:rsidP="000255FA">
            <w:pPr>
              <w:jc w:val="center"/>
            </w:pPr>
          </w:p>
          <w:p w:rsidR="000255FA" w:rsidRDefault="000255FA" w:rsidP="000255FA">
            <w:pPr>
              <w:jc w:val="center"/>
              <w:rPr>
                <w:b/>
              </w:rPr>
            </w:pPr>
          </w:p>
          <w:p w:rsidR="000255FA" w:rsidRDefault="000255FA" w:rsidP="000255FA">
            <w:pPr>
              <w:jc w:val="center"/>
              <w:rPr>
                <w:b/>
              </w:rPr>
            </w:pPr>
          </w:p>
          <w:p w:rsidR="000255FA" w:rsidRDefault="000255FA" w:rsidP="000255FA">
            <w:pPr>
              <w:jc w:val="center"/>
              <w:rPr>
                <w:b/>
              </w:rPr>
            </w:pPr>
          </w:p>
          <w:p w:rsidR="000255FA" w:rsidRDefault="000255FA" w:rsidP="000255FA">
            <w:pPr>
              <w:jc w:val="center"/>
              <w:rPr>
                <w:b/>
              </w:rPr>
            </w:pPr>
          </w:p>
          <w:p w:rsidR="000255FA" w:rsidRDefault="000255FA" w:rsidP="000255FA">
            <w:pPr>
              <w:jc w:val="center"/>
              <w:rPr>
                <w:b/>
              </w:rPr>
            </w:pPr>
            <w:r>
              <w:rPr>
                <w:b/>
              </w:rPr>
              <w:t xml:space="preserve">Nguyễn </w:t>
            </w:r>
            <w:r w:rsidR="004846EF">
              <w:rPr>
                <w:b/>
              </w:rPr>
              <w:t>Thanh Long</w:t>
            </w:r>
          </w:p>
          <w:p w:rsidR="000255FA" w:rsidRDefault="000255FA" w:rsidP="000255FA">
            <w:pPr>
              <w:jc w:val="both"/>
              <w:rPr>
                <w:b/>
              </w:rPr>
            </w:pPr>
          </w:p>
        </w:tc>
      </w:tr>
    </w:tbl>
    <w:p w:rsidR="005F6FD3" w:rsidRDefault="005F6FD3" w:rsidP="005F6FD3">
      <w:pPr>
        <w:rPr>
          <w:b/>
        </w:rPr>
      </w:pPr>
    </w:p>
    <w:p w:rsidR="000255FA" w:rsidRDefault="00781BF9" w:rsidP="00264D68">
      <w:pPr>
        <w:jc w:val="center"/>
        <w:rPr>
          <w:b/>
        </w:rPr>
      </w:pPr>
      <w:r>
        <w:rPr>
          <w:b/>
        </w:rPr>
        <w:lastRenderedPageBreak/>
        <w:t>MỘT SỐ KHẨU HIỆU TUYÊN TRUYỀN</w:t>
      </w:r>
    </w:p>
    <w:p w:rsidR="00781BF9" w:rsidRPr="00264D68" w:rsidRDefault="009E2891" w:rsidP="00264D68">
      <w:pPr>
        <w:spacing w:after="0" w:line="360" w:lineRule="auto"/>
        <w:jc w:val="both"/>
      </w:pPr>
      <w:r>
        <w:t>1</w:t>
      </w:r>
      <w:r w:rsidR="00781BF9" w:rsidRPr="00264D68">
        <w:t xml:space="preserve">. Nhiệt liệt chào mừng 88 năm Ngày thành lập Hội Nông dân Việt Nam (14/10/1930 </w:t>
      </w:r>
      <w:r>
        <w:t>-</w:t>
      </w:r>
      <w:r w:rsidR="00781BF9" w:rsidRPr="00264D68">
        <w:t xml:space="preserve"> 14/10/2018)!</w:t>
      </w:r>
    </w:p>
    <w:p w:rsidR="00781BF9" w:rsidRPr="00264D68" w:rsidRDefault="009E2891" w:rsidP="00264D68">
      <w:pPr>
        <w:spacing w:after="0" w:line="360" w:lineRule="auto"/>
        <w:jc w:val="both"/>
      </w:pPr>
      <w:r>
        <w:t>2</w:t>
      </w:r>
      <w:r w:rsidR="00781BF9" w:rsidRPr="00264D68">
        <w:t>. Cán bộ, hội viên nông dân ra sức thi đua thực hiện thắng lợi Nghị quyết Đại hội lần thứ XII của Đảng!</w:t>
      </w:r>
    </w:p>
    <w:p w:rsidR="00781BF9" w:rsidRPr="00264D68" w:rsidRDefault="009E2891" w:rsidP="00264D68">
      <w:pPr>
        <w:spacing w:after="0" w:line="360" w:lineRule="auto"/>
        <w:jc w:val="both"/>
      </w:pPr>
      <w:r>
        <w:t>3</w:t>
      </w:r>
      <w:r w:rsidR="00781BF9" w:rsidRPr="00264D68">
        <w:t>. Cán bộ, hội viên nông dân Việt Nam ra sức thi đua thực hiện thắng lợi Nghị quyết Đại hội đại biểu toàn quốc lần thứ VII Hội Nông dân Việt Nam!</w:t>
      </w:r>
    </w:p>
    <w:p w:rsidR="00781BF9" w:rsidRPr="00264D68" w:rsidRDefault="009E2891" w:rsidP="00264D68">
      <w:pPr>
        <w:spacing w:after="0" w:line="360" w:lineRule="auto"/>
        <w:jc w:val="both"/>
      </w:pPr>
      <w:r>
        <w:t>4</w:t>
      </w:r>
      <w:r w:rsidR="00781BF9" w:rsidRPr="00264D68">
        <w:t>. Xây dựng Hội Nông dân Việt Nam vững mạnh xứng đáng là trung tâm và nòng cốt cho phong trào nông dân và công cuộc xây dựng nông thôn mới!</w:t>
      </w:r>
    </w:p>
    <w:p w:rsidR="00781BF9" w:rsidRPr="00264D68" w:rsidRDefault="009E2891" w:rsidP="00264D68">
      <w:pPr>
        <w:spacing w:after="0" w:line="360" w:lineRule="auto"/>
        <w:jc w:val="both"/>
      </w:pPr>
      <w:r>
        <w:t>5</w:t>
      </w:r>
      <w:r w:rsidR="00781BF9" w:rsidRPr="00264D68">
        <w:t>. Cán bộ, hội viên nông dân tích cực học tập và làm theo tư tưởng, đạo đức, phong cách Hồ Chí Minh!</w:t>
      </w:r>
    </w:p>
    <w:p w:rsidR="00781BF9" w:rsidRPr="00264D68" w:rsidRDefault="009E2891" w:rsidP="00264D68">
      <w:pPr>
        <w:spacing w:after="0" w:line="360" w:lineRule="auto"/>
        <w:jc w:val="both"/>
      </w:pPr>
      <w:r>
        <w:t>6</w:t>
      </w:r>
      <w:r w:rsidR="00781BF9" w:rsidRPr="00264D68">
        <w:t xml:space="preserve">. Đảng Cộng sản Việt Nam </w:t>
      </w:r>
      <w:r w:rsidR="00264D68" w:rsidRPr="00264D68">
        <w:t>-</w:t>
      </w:r>
      <w:r w:rsidR="00781BF9" w:rsidRPr="00264D68">
        <w:t xml:space="preserve"> Người </w:t>
      </w:r>
      <w:r w:rsidR="00E72763">
        <w:t>lãnh đạo</w:t>
      </w:r>
      <w:r w:rsidR="00781BF9" w:rsidRPr="00264D68">
        <w:t>, tổ chức mọi thắng lợi của cách mạng Việt Nam muôn năm!</w:t>
      </w:r>
    </w:p>
    <w:p w:rsidR="00781BF9" w:rsidRPr="00264D68" w:rsidRDefault="009E2891" w:rsidP="00264D68">
      <w:pPr>
        <w:spacing w:after="0" w:line="360" w:lineRule="auto"/>
        <w:jc w:val="both"/>
      </w:pPr>
      <w:r>
        <w:t>7</w:t>
      </w:r>
      <w:r w:rsidR="00781BF9" w:rsidRPr="00264D68">
        <w:t>. Đảng Cộng sản Việt Nam quang vinh muôn năm!</w:t>
      </w:r>
    </w:p>
    <w:p w:rsidR="00781BF9" w:rsidRPr="00264D68" w:rsidRDefault="009E2891" w:rsidP="00264D68">
      <w:pPr>
        <w:spacing w:after="0" w:line="360" w:lineRule="auto"/>
        <w:jc w:val="both"/>
      </w:pPr>
      <w:r>
        <w:t>8</w:t>
      </w:r>
      <w:r w:rsidR="00781BF9" w:rsidRPr="00264D68">
        <w:t>. Nước Cộng hòa xã hội chủ nghĩa Việt Nam muôn năm!</w:t>
      </w:r>
    </w:p>
    <w:p w:rsidR="00781BF9" w:rsidRPr="00264D68" w:rsidRDefault="009E2891" w:rsidP="00264D68">
      <w:pPr>
        <w:spacing w:after="0" w:line="360" w:lineRule="auto"/>
        <w:jc w:val="both"/>
      </w:pPr>
      <w:r>
        <w:t>9</w:t>
      </w:r>
      <w:r w:rsidR="00781BF9" w:rsidRPr="00264D68">
        <w:t>. Chủ tịch Hồ Chí Minh vĩ đại sống mãi trong sự nghiệp của chúng ta!</w:t>
      </w:r>
    </w:p>
    <w:p w:rsidR="000255FA" w:rsidRDefault="00264D68" w:rsidP="00264D68">
      <w:pPr>
        <w:jc w:val="center"/>
        <w:rPr>
          <w:b/>
        </w:rPr>
      </w:pPr>
      <w:r>
        <w:rPr>
          <w:b/>
        </w:rPr>
        <w:t>------------------------------------------------------------------</w:t>
      </w:r>
    </w:p>
    <w:p w:rsidR="0053770A" w:rsidRDefault="0053770A" w:rsidP="00524AB0">
      <w:pPr>
        <w:ind w:firstLine="720"/>
        <w:jc w:val="both"/>
        <w:rPr>
          <w:rFonts w:eastAsia="Times New Roman"/>
          <w:color w:val="000000"/>
          <w:szCs w:val="28"/>
        </w:rPr>
      </w:pPr>
    </w:p>
    <w:p w:rsidR="008D491F" w:rsidRDefault="008D491F" w:rsidP="00524AB0">
      <w:pPr>
        <w:ind w:firstLine="720"/>
        <w:jc w:val="both"/>
        <w:rPr>
          <w:rFonts w:eastAsia="Times New Roman"/>
          <w:color w:val="000000"/>
          <w:szCs w:val="28"/>
        </w:rPr>
      </w:pPr>
    </w:p>
    <w:p w:rsidR="00192701" w:rsidRPr="00073D2D" w:rsidRDefault="00192701" w:rsidP="00073D2D">
      <w:pPr>
        <w:jc w:val="both"/>
      </w:pPr>
    </w:p>
    <w:sectPr w:rsidR="00192701" w:rsidRPr="00073D2D" w:rsidSect="00F246E9">
      <w:footerReference w:type="default" r:id="rId7"/>
      <w:pgSz w:w="11907" w:h="16840" w:code="9"/>
      <w:pgMar w:top="1134" w:right="837" w:bottom="1134" w:left="1418" w:header="720" w:footer="2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5A7" w:rsidRDefault="002F05A7" w:rsidP="00172841">
      <w:pPr>
        <w:spacing w:after="0" w:line="240" w:lineRule="auto"/>
      </w:pPr>
      <w:r>
        <w:separator/>
      </w:r>
    </w:p>
  </w:endnote>
  <w:endnote w:type="continuationSeparator" w:id="1">
    <w:p w:rsidR="002F05A7" w:rsidRDefault="002F05A7" w:rsidP="00172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8851"/>
      <w:docPartObj>
        <w:docPartGallery w:val="Page Numbers (Bottom of Page)"/>
        <w:docPartUnique/>
      </w:docPartObj>
    </w:sdtPr>
    <w:sdtEndPr>
      <w:rPr>
        <w:sz w:val="24"/>
        <w:szCs w:val="24"/>
      </w:rPr>
    </w:sdtEndPr>
    <w:sdtContent>
      <w:p w:rsidR="00DB2B50" w:rsidRPr="00172841" w:rsidRDefault="001641AF">
        <w:pPr>
          <w:pStyle w:val="Footer"/>
          <w:jc w:val="center"/>
          <w:rPr>
            <w:sz w:val="24"/>
            <w:szCs w:val="24"/>
          </w:rPr>
        </w:pPr>
        <w:r w:rsidRPr="00172841">
          <w:rPr>
            <w:sz w:val="24"/>
            <w:szCs w:val="24"/>
          </w:rPr>
          <w:fldChar w:fldCharType="begin"/>
        </w:r>
        <w:r w:rsidR="00DB2B50" w:rsidRPr="00172841">
          <w:rPr>
            <w:sz w:val="24"/>
            <w:szCs w:val="24"/>
          </w:rPr>
          <w:instrText xml:space="preserve"> PAGE   \* MERGEFORMAT </w:instrText>
        </w:r>
        <w:r w:rsidRPr="00172841">
          <w:rPr>
            <w:sz w:val="24"/>
            <w:szCs w:val="24"/>
          </w:rPr>
          <w:fldChar w:fldCharType="separate"/>
        </w:r>
        <w:r w:rsidR="006713DF">
          <w:rPr>
            <w:noProof/>
            <w:sz w:val="24"/>
            <w:szCs w:val="24"/>
          </w:rPr>
          <w:t>1</w:t>
        </w:r>
        <w:r w:rsidRPr="00172841">
          <w:rPr>
            <w:sz w:val="24"/>
            <w:szCs w:val="24"/>
          </w:rPr>
          <w:fldChar w:fldCharType="end"/>
        </w:r>
      </w:p>
    </w:sdtContent>
  </w:sdt>
  <w:p w:rsidR="00DB2B50" w:rsidRDefault="00DB2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5A7" w:rsidRDefault="002F05A7" w:rsidP="00172841">
      <w:pPr>
        <w:spacing w:after="0" w:line="240" w:lineRule="auto"/>
      </w:pPr>
      <w:r>
        <w:separator/>
      </w:r>
    </w:p>
  </w:footnote>
  <w:footnote w:type="continuationSeparator" w:id="1">
    <w:p w:rsidR="002F05A7" w:rsidRDefault="002F05A7" w:rsidP="00172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D0211"/>
    <w:multiLevelType w:val="hybridMultilevel"/>
    <w:tmpl w:val="69905218"/>
    <w:lvl w:ilvl="0" w:tplc="AA4E027A">
      <w:start w:val="2"/>
      <w:numFmt w:val="bullet"/>
      <w:lvlText w:val="-"/>
      <w:lvlJc w:val="left"/>
      <w:pPr>
        <w:ind w:left="921" w:hanging="360"/>
      </w:pPr>
      <w:rPr>
        <w:rFonts w:ascii="Times New Roman" w:eastAsia="Calibri"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73D2D"/>
    <w:rsid w:val="000255FA"/>
    <w:rsid w:val="00030E0F"/>
    <w:rsid w:val="00073D2D"/>
    <w:rsid w:val="001264BC"/>
    <w:rsid w:val="00151950"/>
    <w:rsid w:val="001641AF"/>
    <w:rsid w:val="00172841"/>
    <w:rsid w:val="0019244F"/>
    <w:rsid w:val="00192701"/>
    <w:rsid w:val="001A453E"/>
    <w:rsid w:val="001B6DBF"/>
    <w:rsid w:val="00204A33"/>
    <w:rsid w:val="00264D68"/>
    <w:rsid w:val="002706E1"/>
    <w:rsid w:val="00283F0C"/>
    <w:rsid w:val="00291981"/>
    <w:rsid w:val="00293707"/>
    <w:rsid w:val="002A357B"/>
    <w:rsid w:val="002C310D"/>
    <w:rsid w:val="002C5517"/>
    <w:rsid w:val="002C5936"/>
    <w:rsid w:val="002D4376"/>
    <w:rsid w:val="002F05A7"/>
    <w:rsid w:val="00303E23"/>
    <w:rsid w:val="00343CE0"/>
    <w:rsid w:val="00353ADB"/>
    <w:rsid w:val="00384238"/>
    <w:rsid w:val="00392BDE"/>
    <w:rsid w:val="003B42E7"/>
    <w:rsid w:val="0042049E"/>
    <w:rsid w:val="004846EF"/>
    <w:rsid w:val="00524AB0"/>
    <w:rsid w:val="0053770A"/>
    <w:rsid w:val="005629AA"/>
    <w:rsid w:val="005A6174"/>
    <w:rsid w:val="005E3752"/>
    <w:rsid w:val="005F6FD3"/>
    <w:rsid w:val="00623CED"/>
    <w:rsid w:val="00637D14"/>
    <w:rsid w:val="006400AD"/>
    <w:rsid w:val="006713DF"/>
    <w:rsid w:val="006950CA"/>
    <w:rsid w:val="006B6089"/>
    <w:rsid w:val="006B7736"/>
    <w:rsid w:val="006C0E6A"/>
    <w:rsid w:val="006E0F6D"/>
    <w:rsid w:val="007044E7"/>
    <w:rsid w:val="007145A3"/>
    <w:rsid w:val="007419BC"/>
    <w:rsid w:val="00781BF9"/>
    <w:rsid w:val="00812613"/>
    <w:rsid w:val="008150E5"/>
    <w:rsid w:val="00822D4D"/>
    <w:rsid w:val="008462C1"/>
    <w:rsid w:val="00854701"/>
    <w:rsid w:val="008714D8"/>
    <w:rsid w:val="00895825"/>
    <w:rsid w:val="008A21C1"/>
    <w:rsid w:val="008B6641"/>
    <w:rsid w:val="008D491F"/>
    <w:rsid w:val="00907533"/>
    <w:rsid w:val="00965E3F"/>
    <w:rsid w:val="009942F9"/>
    <w:rsid w:val="009C73EF"/>
    <w:rsid w:val="009E2891"/>
    <w:rsid w:val="00A2090C"/>
    <w:rsid w:val="00A33ABB"/>
    <w:rsid w:val="00A36955"/>
    <w:rsid w:val="00A547DC"/>
    <w:rsid w:val="00A70712"/>
    <w:rsid w:val="00A71C1C"/>
    <w:rsid w:val="00A826B3"/>
    <w:rsid w:val="00A90541"/>
    <w:rsid w:val="00A953CA"/>
    <w:rsid w:val="00AB1AFA"/>
    <w:rsid w:val="00AC6814"/>
    <w:rsid w:val="00AE2AE9"/>
    <w:rsid w:val="00AF5048"/>
    <w:rsid w:val="00B41211"/>
    <w:rsid w:val="00B63D71"/>
    <w:rsid w:val="00B9497C"/>
    <w:rsid w:val="00BE6204"/>
    <w:rsid w:val="00C35428"/>
    <w:rsid w:val="00C846F7"/>
    <w:rsid w:val="00CD4E71"/>
    <w:rsid w:val="00D052DD"/>
    <w:rsid w:val="00D3298D"/>
    <w:rsid w:val="00D706CB"/>
    <w:rsid w:val="00DA34A2"/>
    <w:rsid w:val="00DB26EE"/>
    <w:rsid w:val="00DB2A1C"/>
    <w:rsid w:val="00DB2B50"/>
    <w:rsid w:val="00DC637F"/>
    <w:rsid w:val="00E72763"/>
    <w:rsid w:val="00E93E39"/>
    <w:rsid w:val="00EC78A6"/>
    <w:rsid w:val="00EE1DB5"/>
    <w:rsid w:val="00F10916"/>
    <w:rsid w:val="00F246E9"/>
    <w:rsid w:val="00F367D0"/>
    <w:rsid w:val="00F43A4B"/>
    <w:rsid w:val="00F73866"/>
    <w:rsid w:val="00FB5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D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4AB0"/>
    <w:pPr>
      <w:ind w:left="720"/>
      <w:contextualSpacing/>
    </w:pPr>
  </w:style>
  <w:style w:type="paragraph" w:customStyle="1" w:styleId="CharCharCharChar">
    <w:name w:val="Char Char Char Char"/>
    <w:basedOn w:val="Normal"/>
    <w:rsid w:val="00A70712"/>
    <w:pPr>
      <w:spacing w:after="160" w:line="240" w:lineRule="exact"/>
    </w:pPr>
    <w:rPr>
      <w:rFonts w:ascii="Verdana" w:eastAsia="Times New Roman" w:hAnsi="Verdana" w:cs="Times New Roman"/>
      <w:sz w:val="20"/>
      <w:szCs w:val="20"/>
    </w:rPr>
  </w:style>
  <w:style w:type="paragraph" w:styleId="NormalWeb">
    <w:name w:val="Normal (Web)"/>
    <w:basedOn w:val="Normal"/>
    <w:uiPriority w:val="99"/>
    <w:rsid w:val="000255FA"/>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1728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841"/>
  </w:style>
  <w:style w:type="paragraph" w:styleId="Footer">
    <w:name w:val="footer"/>
    <w:basedOn w:val="Normal"/>
    <w:link w:val="FooterChar"/>
    <w:uiPriority w:val="99"/>
    <w:unhideWhenUsed/>
    <w:rsid w:val="00172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1620792">
      <w:bodyDiv w:val="1"/>
      <w:marLeft w:val="0"/>
      <w:marRight w:val="0"/>
      <w:marTop w:val="0"/>
      <w:marBottom w:val="0"/>
      <w:divBdr>
        <w:top w:val="none" w:sz="0" w:space="0" w:color="auto"/>
        <w:left w:val="none" w:sz="0" w:space="0" w:color="auto"/>
        <w:bottom w:val="none" w:sz="0" w:space="0" w:color="auto"/>
        <w:right w:val="none" w:sz="0" w:space="0" w:color="auto"/>
      </w:divBdr>
    </w:div>
    <w:div w:id="1816751999">
      <w:bodyDiv w:val="1"/>
      <w:marLeft w:val="0"/>
      <w:marRight w:val="0"/>
      <w:marTop w:val="0"/>
      <w:marBottom w:val="0"/>
      <w:divBdr>
        <w:top w:val="none" w:sz="0" w:space="0" w:color="auto"/>
        <w:left w:val="none" w:sz="0" w:space="0" w:color="auto"/>
        <w:bottom w:val="none" w:sz="0" w:space="0" w:color="auto"/>
        <w:right w:val="none" w:sz="0" w:space="0" w:color="auto"/>
      </w:divBdr>
    </w:div>
    <w:div w:id="1826362592">
      <w:bodyDiv w:val="1"/>
      <w:marLeft w:val="0"/>
      <w:marRight w:val="0"/>
      <w:marTop w:val="0"/>
      <w:marBottom w:val="0"/>
      <w:divBdr>
        <w:top w:val="none" w:sz="0" w:space="0" w:color="auto"/>
        <w:left w:val="none" w:sz="0" w:space="0" w:color="auto"/>
        <w:bottom w:val="none" w:sz="0" w:space="0" w:color="auto"/>
        <w:right w:val="none" w:sz="0" w:space="0" w:color="auto"/>
      </w:divBdr>
    </w:div>
    <w:div w:id="203241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2018-03-13T03:23:00Z</cp:lastPrinted>
  <dcterms:created xsi:type="dcterms:W3CDTF">2018-03-05T02:15:00Z</dcterms:created>
  <dcterms:modified xsi:type="dcterms:W3CDTF">2018-03-15T03:39:00Z</dcterms:modified>
</cp:coreProperties>
</file>