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44" w:rsidRPr="0066569B" w:rsidRDefault="00C06244" w:rsidP="0066569B">
      <w:pPr>
        <w:jc w:val="center"/>
        <w:rPr>
          <w:b/>
        </w:rPr>
      </w:pPr>
    </w:p>
    <w:p w:rsidR="0066569B" w:rsidRDefault="005C17E5" w:rsidP="0066569B">
      <w:pPr>
        <w:jc w:val="center"/>
        <w:rPr>
          <w:b/>
        </w:rPr>
      </w:pPr>
      <w:r>
        <w:rPr>
          <w:b/>
        </w:rPr>
        <w:t>Định hướng một số nội dung sinh hoạt chi hội quý II năm 2016</w:t>
      </w:r>
    </w:p>
    <w:p w:rsidR="005C17E5" w:rsidRPr="0066569B" w:rsidRDefault="005C17E5" w:rsidP="0066569B">
      <w:pPr>
        <w:jc w:val="center"/>
        <w:rPr>
          <w:b/>
        </w:rPr>
      </w:pPr>
    </w:p>
    <w:p w:rsidR="0066569B" w:rsidRDefault="00C06244" w:rsidP="00C06244">
      <w:pPr>
        <w:pStyle w:val="NormalWeb"/>
        <w:spacing w:before="120" w:beforeAutospacing="0" w:after="120" w:afterAutospacing="0" w:line="420" w:lineRule="exact"/>
        <w:ind w:firstLine="720"/>
        <w:jc w:val="both"/>
        <w:rPr>
          <w:spacing w:val="-6"/>
          <w:sz w:val="28"/>
          <w:szCs w:val="28"/>
          <w:lang w:val="nl-NL"/>
        </w:rPr>
      </w:pPr>
      <w:r>
        <w:rPr>
          <w:spacing w:val="-6"/>
          <w:sz w:val="28"/>
          <w:szCs w:val="28"/>
          <w:lang w:val="nl-NL"/>
        </w:rPr>
        <w:t>1. Tuyên truyền về cuộc Bầu cử đ</w:t>
      </w:r>
      <w:r w:rsidR="0066569B">
        <w:rPr>
          <w:spacing w:val="-6"/>
          <w:sz w:val="28"/>
          <w:szCs w:val="28"/>
          <w:lang w:val="nl-NL"/>
        </w:rPr>
        <w:t>ại biểu Quốc Hội khóa XIV và đại biểu H</w:t>
      </w:r>
      <w:r>
        <w:rPr>
          <w:spacing w:val="-6"/>
          <w:sz w:val="28"/>
          <w:szCs w:val="28"/>
          <w:lang w:val="nl-NL"/>
        </w:rPr>
        <w:t>ội đồng nhân dân các cấp</w:t>
      </w:r>
      <w:r w:rsidR="00FC7389">
        <w:rPr>
          <w:spacing w:val="-6"/>
          <w:sz w:val="28"/>
          <w:szCs w:val="28"/>
          <w:lang w:val="nl-NL"/>
        </w:rPr>
        <w:t>,</w:t>
      </w:r>
      <w:r w:rsidR="0066569B">
        <w:rPr>
          <w:spacing w:val="-6"/>
          <w:sz w:val="28"/>
          <w:szCs w:val="28"/>
          <w:lang w:val="nl-NL"/>
        </w:rPr>
        <w:t xml:space="preserve"> nhiệm kỳ 2016 - 2021.</w:t>
      </w:r>
    </w:p>
    <w:p w:rsidR="00BC5399" w:rsidRDefault="004F5D55" w:rsidP="00C06244">
      <w:pPr>
        <w:spacing w:before="120" w:after="120" w:line="420" w:lineRule="exact"/>
        <w:ind w:firstLine="720"/>
        <w:jc w:val="both"/>
      </w:pPr>
      <w:r>
        <w:rPr>
          <w:spacing w:val="-6"/>
          <w:lang w:val="nl-NL"/>
        </w:rPr>
        <w:t>2. Phổ biến các chủ trương, chính sách mới có liên quan trực tiếp đến nô</w:t>
      </w:r>
      <w:r w:rsidR="00BC5399">
        <w:rPr>
          <w:spacing w:val="-6"/>
          <w:lang w:val="nl-NL"/>
        </w:rPr>
        <w:t>ng nghiệp, nông dân, nông thôn</w:t>
      </w:r>
      <w:r w:rsidR="00BC5399" w:rsidRPr="00C656EB">
        <w:t>.</w:t>
      </w:r>
      <w:r w:rsidR="00C06244">
        <w:t xml:space="preserve"> Tuyên truyền kỷ niệm 41 năm ngày giải phóng Miền Nam </w:t>
      </w:r>
      <w:r w:rsidR="00DA5AED">
        <w:t xml:space="preserve">thống nhất đất nước </w:t>
      </w:r>
      <w:r w:rsidR="00C06244">
        <w:t>(30/4/1975 - 30/4/2016); ngày Quốc tế lao động 1/5; 62 năm ngày chiến thắng lịch sử Điện Biên phủ (7/5/1954 - 7/5/2016); kỷ niệm 126 ngày sinh Chủ tịch Hồ Chí Minh (19/5/1890 - 19/5/2016).</w:t>
      </w:r>
    </w:p>
    <w:p w:rsidR="00C06244" w:rsidRDefault="004F5D55" w:rsidP="00C06244">
      <w:pPr>
        <w:pStyle w:val="NormalWeb"/>
        <w:spacing w:before="120" w:beforeAutospacing="0" w:after="120" w:afterAutospacing="0" w:line="420" w:lineRule="exact"/>
        <w:ind w:firstLine="720"/>
        <w:jc w:val="both"/>
        <w:rPr>
          <w:spacing w:val="-6"/>
          <w:sz w:val="28"/>
          <w:szCs w:val="28"/>
          <w:lang w:val="nl-NL"/>
        </w:rPr>
      </w:pPr>
      <w:r>
        <w:rPr>
          <w:spacing w:val="-6"/>
          <w:sz w:val="28"/>
          <w:szCs w:val="28"/>
          <w:lang w:val="nl-NL"/>
        </w:rPr>
        <w:t>4</w:t>
      </w:r>
      <w:r w:rsidR="0066569B">
        <w:rPr>
          <w:spacing w:val="-6"/>
          <w:sz w:val="28"/>
          <w:szCs w:val="28"/>
          <w:lang w:val="nl-NL"/>
        </w:rPr>
        <w:t xml:space="preserve">. </w:t>
      </w:r>
      <w:r w:rsidR="009B2DC0">
        <w:rPr>
          <w:spacing w:val="-6"/>
          <w:sz w:val="28"/>
          <w:szCs w:val="28"/>
          <w:lang w:val="nl-NL"/>
        </w:rPr>
        <w:t>T</w:t>
      </w:r>
      <w:r w:rsidR="0066569B">
        <w:rPr>
          <w:spacing w:val="-6"/>
          <w:sz w:val="28"/>
          <w:szCs w:val="28"/>
          <w:lang w:val="nl-NL"/>
        </w:rPr>
        <w:t>uyên truyền về xây dựng mô hình kinh tế tập thể.</w:t>
      </w:r>
      <w:r w:rsidR="00E04870" w:rsidRPr="00E04870">
        <w:rPr>
          <w:spacing w:val="-6"/>
          <w:sz w:val="28"/>
          <w:szCs w:val="28"/>
          <w:lang w:val="nl-NL"/>
        </w:rPr>
        <w:t xml:space="preserve"> </w:t>
      </w:r>
    </w:p>
    <w:p w:rsidR="00E04870" w:rsidRDefault="00C06244" w:rsidP="00C06244">
      <w:pPr>
        <w:pStyle w:val="NormalWeb"/>
        <w:spacing w:before="120" w:beforeAutospacing="0" w:after="120" w:afterAutospacing="0" w:line="420" w:lineRule="exact"/>
        <w:ind w:firstLine="720"/>
        <w:jc w:val="both"/>
        <w:rPr>
          <w:spacing w:val="-6"/>
          <w:sz w:val="28"/>
          <w:szCs w:val="28"/>
          <w:lang w:val="nl-NL"/>
        </w:rPr>
      </w:pPr>
      <w:r>
        <w:rPr>
          <w:spacing w:val="-6"/>
          <w:sz w:val="28"/>
          <w:szCs w:val="28"/>
          <w:lang w:val="nl-NL"/>
        </w:rPr>
        <w:t xml:space="preserve">5. </w:t>
      </w:r>
      <w:r w:rsidR="00E04870" w:rsidRPr="00E04870">
        <w:rPr>
          <w:spacing w:val="-6"/>
          <w:sz w:val="28"/>
          <w:szCs w:val="28"/>
          <w:lang w:val="nl-NL"/>
        </w:rPr>
        <w:t xml:space="preserve">Tổ chức cho hội viên đánh giá hiệu quả sử dụng quỹ Hội của </w:t>
      </w:r>
      <w:r w:rsidR="007D094E">
        <w:rPr>
          <w:spacing w:val="-6"/>
          <w:sz w:val="28"/>
          <w:szCs w:val="28"/>
          <w:lang w:val="nl-NL"/>
        </w:rPr>
        <w:t>c</w:t>
      </w:r>
      <w:r w:rsidR="00E04870" w:rsidRPr="00E04870">
        <w:rPr>
          <w:spacing w:val="-6"/>
          <w:sz w:val="28"/>
          <w:szCs w:val="28"/>
          <w:lang w:val="nl-NL"/>
        </w:rPr>
        <w:t xml:space="preserve">hi </w:t>
      </w:r>
      <w:r w:rsidR="00FC7389">
        <w:rPr>
          <w:spacing w:val="-6"/>
          <w:sz w:val="28"/>
          <w:szCs w:val="28"/>
          <w:lang w:val="nl-NL"/>
        </w:rPr>
        <w:t>H</w:t>
      </w:r>
      <w:r w:rsidR="00E04870" w:rsidRPr="00E04870">
        <w:rPr>
          <w:spacing w:val="-6"/>
          <w:sz w:val="28"/>
          <w:szCs w:val="28"/>
          <w:lang w:val="nl-NL"/>
        </w:rPr>
        <w:t xml:space="preserve">ội thời gian qua, bàn bạc tìm giải pháp </w:t>
      </w:r>
      <w:r w:rsidR="004F5D55">
        <w:rPr>
          <w:spacing w:val="-6"/>
          <w:sz w:val="28"/>
          <w:szCs w:val="28"/>
          <w:lang w:val="nl-NL"/>
        </w:rPr>
        <w:t xml:space="preserve">phát triển và </w:t>
      </w:r>
      <w:r w:rsidR="00E04870" w:rsidRPr="00E04870">
        <w:rPr>
          <w:spacing w:val="-6"/>
          <w:sz w:val="28"/>
          <w:szCs w:val="28"/>
          <w:lang w:val="nl-NL"/>
        </w:rPr>
        <w:t>nâng cao chất lượng quản lý</w:t>
      </w:r>
      <w:r w:rsidR="004F5D55">
        <w:rPr>
          <w:spacing w:val="-6"/>
          <w:sz w:val="28"/>
          <w:szCs w:val="28"/>
          <w:lang w:val="nl-NL"/>
        </w:rPr>
        <w:t>,</w:t>
      </w:r>
      <w:r w:rsidR="00E04870" w:rsidRPr="00E04870">
        <w:rPr>
          <w:spacing w:val="-6"/>
          <w:sz w:val="28"/>
          <w:szCs w:val="28"/>
          <w:lang w:val="nl-NL"/>
        </w:rPr>
        <w:t xml:space="preserve"> sử dụng quỹ.</w:t>
      </w:r>
    </w:p>
    <w:p w:rsidR="004F5D55" w:rsidRDefault="00C06244" w:rsidP="00C06244">
      <w:pPr>
        <w:pStyle w:val="NormalWeb"/>
        <w:spacing w:before="120" w:beforeAutospacing="0" w:after="120" w:afterAutospacing="0" w:line="420" w:lineRule="exact"/>
        <w:ind w:firstLine="720"/>
        <w:jc w:val="both"/>
        <w:rPr>
          <w:spacing w:val="-6"/>
          <w:sz w:val="28"/>
          <w:szCs w:val="28"/>
          <w:lang w:val="nl-NL"/>
        </w:rPr>
      </w:pPr>
      <w:r>
        <w:rPr>
          <w:spacing w:val="-6"/>
          <w:sz w:val="28"/>
          <w:szCs w:val="28"/>
          <w:lang w:val="nl-NL"/>
        </w:rPr>
        <w:t>6</w:t>
      </w:r>
      <w:r w:rsidR="004F5D55" w:rsidRPr="00E04870">
        <w:rPr>
          <w:spacing w:val="-6"/>
          <w:sz w:val="28"/>
          <w:szCs w:val="28"/>
          <w:lang w:val="nl-NL"/>
        </w:rPr>
        <w:t xml:space="preserve">. Phổ biến cho hội viên </w:t>
      </w:r>
      <w:r>
        <w:rPr>
          <w:spacing w:val="-6"/>
          <w:sz w:val="28"/>
          <w:szCs w:val="28"/>
          <w:lang w:val="nl-NL"/>
        </w:rPr>
        <w:t>về các</w:t>
      </w:r>
      <w:r w:rsidR="004F5D55" w:rsidRPr="00E04870">
        <w:rPr>
          <w:spacing w:val="-6"/>
          <w:sz w:val="28"/>
          <w:szCs w:val="28"/>
          <w:lang w:val="nl-NL"/>
        </w:rPr>
        <w:t xml:space="preserve"> tập thể, cá nhân điển hình tiên tiến trong thực hiện nhiệm vụ công tác </w:t>
      </w:r>
      <w:r w:rsidR="00FC7389">
        <w:rPr>
          <w:spacing w:val="-6"/>
          <w:sz w:val="28"/>
          <w:szCs w:val="28"/>
          <w:lang w:val="nl-NL"/>
        </w:rPr>
        <w:t>H</w:t>
      </w:r>
      <w:r w:rsidR="004F5D55" w:rsidRPr="00E04870">
        <w:rPr>
          <w:spacing w:val="-6"/>
          <w:sz w:val="28"/>
          <w:szCs w:val="28"/>
          <w:lang w:val="nl-NL"/>
        </w:rPr>
        <w:t>ội và phong trào nông dân; đặc biệt là những mô hình cho hiệu quả kinh tế cao trong tỉnh, huyện, xã.</w:t>
      </w:r>
    </w:p>
    <w:p w:rsidR="00C06244" w:rsidRPr="00E04870" w:rsidRDefault="00C06244" w:rsidP="00C06244">
      <w:pPr>
        <w:pStyle w:val="NormalWeb"/>
        <w:spacing w:before="120" w:beforeAutospacing="0" w:after="120" w:afterAutospacing="0" w:line="420" w:lineRule="exact"/>
        <w:ind w:firstLine="720"/>
        <w:jc w:val="both"/>
        <w:rPr>
          <w:spacing w:val="-6"/>
          <w:sz w:val="28"/>
          <w:szCs w:val="28"/>
          <w:lang w:val="nl-NL"/>
        </w:rPr>
      </w:pPr>
      <w:r>
        <w:rPr>
          <w:spacing w:val="-6"/>
          <w:sz w:val="28"/>
          <w:szCs w:val="28"/>
          <w:lang w:val="nl-NL"/>
        </w:rPr>
        <w:t>7. Tập trung chỉ đạo sản xuất vụ chiêm xuân; thực hiện các biện pháp phòng, chống dịch bệnh cho đàn gia súc, gia cầm; đẩy mạnh thực hiện chương trình xây dựng nông thôn mới.</w:t>
      </w:r>
      <w:r w:rsidR="00FC7389">
        <w:rPr>
          <w:spacing w:val="-6"/>
          <w:sz w:val="28"/>
          <w:szCs w:val="28"/>
          <w:lang w:val="nl-NL"/>
        </w:rPr>
        <w:t>/.</w:t>
      </w:r>
    </w:p>
    <w:p w:rsidR="0066569B" w:rsidRPr="0066569B" w:rsidRDefault="0066569B" w:rsidP="00C06244">
      <w:pPr>
        <w:spacing w:before="120" w:after="120" w:line="420" w:lineRule="exact"/>
        <w:ind w:firstLine="720"/>
        <w:jc w:val="both"/>
      </w:pPr>
    </w:p>
    <w:p w:rsidR="0066569B" w:rsidRPr="0066569B" w:rsidRDefault="0066569B" w:rsidP="00C06244">
      <w:pPr>
        <w:spacing w:before="120" w:after="120" w:line="420" w:lineRule="exact"/>
        <w:ind w:firstLine="720"/>
        <w:jc w:val="both"/>
      </w:pPr>
    </w:p>
    <w:p w:rsidR="00660482" w:rsidRPr="0066569B" w:rsidRDefault="00660482" w:rsidP="00C06244">
      <w:pPr>
        <w:spacing w:before="120" w:after="120" w:line="420" w:lineRule="exact"/>
        <w:ind w:firstLine="720"/>
        <w:jc w:val="both"/>
      </w:pPr>
    </w:p>
    <w:sectPr w:rsidR="00660482" w:rsidRPr="0066569B" w:rsidSect="0066569B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7B3" w:rsidRDefault="00CC07B3" w:rsidP="0066569B">
      <w:r>
        <w:separator/>
      </w:r>
    </w:p>
  </w:endnote>
  <w:endnote w:type="continuationSeparator" w:id="1">
    <w:p w:rsidR="00CC07B3" w:rsidRDefault="00CC07B3" w:rsidP="0066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0813"/>
      <w:docPartObj>
        <w:docPartGallery w:val="Page Numbers (Bottom of Page)"/>
        <w:docPartUnique/>
      </w:docPartObj>
    </w:sdtPr>
    <w:sdtContent>
      <w:p w:rsidR="00896632" w:rsidRDefault="002739D4">
        <w:pPr>
          <w:pStyle w:val="Footer"/>
          <w:jc w:val="center"/>
        </w:pPr>
        <w:fldSimple w:instr=" PAGE   \* MERGEFORMAT ">
          <w:r w:rsidR="005C17E5">
            <w:rPr>
              <w:noProof/>
            </w:rPr>
            <w:t>1</w:t>
          </w:r>
        </w:fldSimple>
      </w:p>
    </w:sdtContent>
  </w:sdt>
  <w:p w:rsidR="00896632" w:rsidRDefault="00896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7B3" w:rsidRDefault="00CC07B3" w:rsidP="0066569B">
      <w:r>
        <w:separator/>
      </w:r>
    </w:p>
  </w:footnote>
  <w:footnote w:type="continuationSeparator" w:id="1">
    <w:p w:rsidR="00CC07B3" w:rsidRDefault="00CC07B3" w:rsidP="00665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69B"/>
    <w:rsid w:val="00005226"/>
    <w:rsid w:val="00036FE6"/>
    <w:rsid w:val="000A573D"/>
    <w:rsid w:val="00100F13"/>
    <w:rsid w:val="00185ED5"/>
    <w:rsid w:val="001A22DE"/>
    <w:rsid w:val="001A4366"/>
    <w:rsid w:val="002261B5"/>
    <w:rsid w:val="0024442D"/>
    <w:rsid w:val="002739D4"/>
    <w:rsid w:val="00402F51"/>
    <w:rsid w:val="0043219E"/>
    <w:rsid w:val="004E1055"/>
    <w:rsid w:val="004F5D55"/>
    <w:rsid w:val="00520F91"/>
    <w:rsid w:val="005C17E5"/>
    <w:rsid w:val="00660482"/>
    <w:rsid w:val="0066569B"/>
    <w:rsid w:val="006A0C6E"/>
    <w:rsid w:val="007D094E"/>
    <w:rsid w:val="00845078"/>
    <w:rsid w:val="00896632"/>
    <w:rsid w:val="008B024A"/>
    <w:rsid w:val="008C7740"/>
    <w:rsid w:val="009050DC"/>
    <w:rsid w:val="00945A4B"/>
    <w:rsid w:val="00977DF4"/>
    <w:rsid w:val="009B2DC0"/>
    <w:rsid w:val="00A115FF"/>
    <w:rsid w:val="00A31C87"/>
    <w:rsid w:val="00A46EB9"/>
    <w:rsid w:val="00A624F0"/>
    <w:rsid w:val="00AD718F"/>
    <w:rsid w:val="00B61E8A"/>
    <w:rsid w:val="00BC5399"/>
    <w:rsid w:val="00C06244"/>
    <w:rsid w:val="00CC07B3"/>
    <w:rsid w:val="00D344D4"/>
    <w:rsid w:val="00DA5AED"/>
    <w:rsid w:val="00DD033B"/>
    <w:rsid w:val="00DD28A2"/>
    <w:rsid w:val="00E04870"/>
    <w:rsid w:val="00F21C4C"/>
    <w:rsid w:val="00F9187E"/>
    <w:rsid w:val="00FA4A24"/>
    <w:rsid w:val="00FC7389"/>
    <w:rsid w:val="00FE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40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9B"/>
    <w:pPr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6569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66569B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5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69B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66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9B"/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 Hoc ATP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Gio_Vo_Tinh</dc:creator>
  <cp:lastModifiedBy>Admin</cp:lastModifiedBy>
  <cp:revision>3</cp:revision>
  <dcterms:created xsi:type="dcterms:W3CDTF">2016-04-27T01:31:00Z</dcterms:created>
  <dcterms:modified xsi:type="dcterms:W3CDTF">2016-04-27T01:35:00Z</dcterms:modified>
</cp:coreProperties>
</file>