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81" w:type="dxa"/>
        <w:tblInd w:w="-1310" w:type="dxa"/>
        <w:tblLook w:val="04A0" w:firstRow="1" w:lastRow="0" w:firstColumn="1" w:lastColumn="0" w:noHBand="0" w:noVBand="1"/>
      </w:tblPr>
      <w:tblGrid>
        <w:gridCol w:w="5559"/>
        <w:gridCol w:w="6322"/>
      </w:tblGrid>
      <w:tr w:rsidR="00080356" w:rsidTr="003361A3">
        <w:tc>
          <w:tcPr>
            <w:tcW w:w="5559" w:type="dxa"/>
            <w:hideMark/>
          </w:tcPr>
          <w:p w:rsidR="00080356" w:rsidRDefault="00080356" w:rsidP="003361A3">
            <w:pPr>
              <w:pStyle w:val="Heading1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HỘI NÔNG DÂN VIỆT NAM</w:t>
            </w:r>
          </w:p>
          <w:p w:rsidR="00080356" w:rsidRDefault="00080356" w:rsidP="003361A3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BCH HỘI NÔNG DÂN TỈNH NAM ĐỊNH</w:t>
            </w:r>
          </w:p>
          <w:p w:rsidR="00080356" w:rsidRDefault="00080356" w:rsidP="003361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  <w:p w:rsidR="00080356" w:rsidRDefault="00080356" w:rsidP="003361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Số  </w:t>
            </w:r>
            <w:r w:rsidR="000471B8">
              <w:rPr>
                <w:rFonts w:ascii="Times New Roman" w:hAnsi="Times New Roman"/>
              </w:rPr>
              <w:t xml:space="preserve">329 </w:t>
            </w:r>
            <w:r w:rsidR="008C58F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CV/HNDT</w:t>
            </w:r>
          </w:p>
          <w:p w:rsidR="00080356" w:rsidRDefault="00080356" w:rsidP="00E60201">
            <w:pPr>
              <w:jc w:val="center"/>
              <w:rPr>
                <w:rFonts w:ascii="Times New Roman" w:hAnsi="Times New Roman"/>
                <w:szCs w:val="28"/>
              </w:rPr>
            </w:pPr>
            <w:r w:rsidRPr="008C58FB">
              <w:rPr>
                <w:rFonts w:ascii="Times New Roman" w:hAnsi="Times New Roman"/>
                <w:i/>
                <w:iCs/>
                <w:sz w:val="24"/>
              </w:rPr>
              <w:t xml:space="preserve">Về việc </w:t>
            </w:r>
            <w:r w:rsidR="00E60201">
              <w:rPr>
                <w:rFonts w:ascii="Times New Roman" w:hAnsi="Times New Roman"/>
                <w:i/>
                <w:iCs/>
                <w:sz w:val="24"/>
              </w:rPr>
              <w:t>triển khai các quy định về công tác kiểm tra, giám sát và công tác thi hành kỷ luật của Hội</w:t>
            </w:r>
          </w:p>
        </w:tc>
        <w:tc>
          <w:tcPr>
            <w:tcW w:w="6322" w:type="dxa"/>
            <w:hideMark/>
          </w:tcPr>
          <w:p w:rsidR="00080356" w:rsidRPr="003664C8" w:rsidRDefault="00080356" w:rsidP="003361A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3664C8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080356" w:rsidRPr="008C58FB" w:rsidRDefault="00080356" w:rsidP="003361A3">
            <w:pPr>
              <w:jc w:val="center"/>
              <w:rPr>
                <w:rFonts w:ascii="Times New Roman" w:hAnsi="Times New Roman"/>
                <w:b/>
              </w:rPr>
            </w:pPr>
            <w:r w:rsidRPr="008C58FB">
              <w:rPr>
                <w:rFonts w:ascii="Times New Roman" w:hAnsi="Times New Roman"/>
                <w:b/>
              </w:rPr>
              <w:t>Độc lập - Tự do - Hạnh phúc</w:t>
            </w:r>
          </w:p>
          <w:p w:rsidR="00080356" w:rsidRDefault="008C58FB" w:rsidP="003361A3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8D22D4" wp14:editId="657E0870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51435</wp:posOffset>
                      </wp:positionV>
                      <wp:extent cx="2125980" cy="0"/>
                      <wp:effectExtent l="0" t="0" r="2667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59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.1pt,4.05pt" to="236.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" strokecolor="black [3040]"/>
                  </w:pict>
                </mc:Fallback>
              </mc:AlternateContent>
            </w:r>
            <w:r w:rsidR="00080356">
              <w:rPr>
                <w:rFonts w:ascii="Times New Roman" w:hAnsi="Times New Roman"/>
                <w:i/>
                <w:iCs/>
              </w:rPr>
              <w:t xml:space="preserve">       </w:t>
            </w:r>
          </w:p>
          <w:p w:rsidR="00080356" w:rsidRDefault="00080356" w:rsidP="000D009C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           Nam Định, ngày </w:t>
            </w:r>
            <w:r w:rsidR="000D009C">
              <w:rPr>
                <w:rFonts w:ascii="Times New Roman" w:hAnsi="Times New Roman"/>
                <w:i/>
                <w:iCs/>
              </w:rPr>
              <w:t>01</w:t>
            </w:r>
            <w:r>
              <w:rPr>
                <w:rFonts w:ascii="Times New Roman" w:hAnsi="Times New Roman"/>
                <w:i/>
                <w:iCs/>
              </w:rPr>
              <w:t xml:space="preserve"> tháng </w:t>
            </w:r>
            <w:r w:rsidR="000D009C">
              <w:rPr>
                <w:rFonts w:ascii="Times New Roman" w:hAnsi="Times New Roman"/>
                <w:i/>
                <w:iCs/>
              </w:rPr>
              <w:t>8</w:t>
            </w:r>
            <w:r>
              <w:rPr>
                <w:rFonts w:ascii="Times New Roman" w:hAnsi="Times New Roman"/>
                <w:i/>
                <w:iCs/>
              </w:rPr>
              <w:t xml:space="preserve"> năm 20</w:t>
            </w:r>
            <w:r w:rsidR="008C58FB">
              <w:rPr>
                <w:rFonts w:ascii="Times New Roman" w:hAnsi="Times New Roman"/>
                <w:i/>
                <w:iCs/>
              </w:rPr>
              <w:t>24</w:t>
            </w:r>
          </w:p>
        </w:tc>
      </w:tr>
    </w:tbl>
    <w:p w:rsidR="00381EA5" w:rsidRDefault="00080356" w:rsidP="00381EA5">
      <w:pPr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iCs/>
        </w:rPr>
        <w:t xml:space="preserve">                </w:t>
      </w:r>
    </w:p>
    <w:p w:rsidR="00080356" w:rsidRPr="00381EA5" w:rsidRDefault="00080356" w:rsidP="00381EA5">
      <w:pPr>
        <w:jc w:val="center"/>
        <w:rPr>
          <w:rFonts w:ascii="Times New Roman" w:hAnsi="Times New Roman"/>
          <w:b/>
          <w:bCs/>
          <w:iCs/>
        </w:rPr>
      </w:pPr>
      <w:bookmarkStart w:id="0" w:name="_GoBack"/>
      <w:bookmarkEnd w:id="0"/>
      <w:r>
        <w:rPr>
          <w:rFonts w:ascii="Times New Roman" w:hAnsi="Times New Roman"/>
          <w:bCs/>
          <w:i/>
          <w:iCs/>
        </w:rPr>
        <w:t>Kính gửi</w:t>
      </w:r>
      <w:r>
        <w:rPr>
          <w:rFonts w:ascii="Times New Roman" w:hAnsi="Times New Roman"/>
        </w:rPr>
        <w:t xml:space="preserve">:  </w:t>
      </w:r>
      <w:r>
        <w:rPr>
          <w:rFonts w:ascii="Times New Roman" w:hAnsi="Times New Roman"/>
          <w:b/>
        </w:rPr>
        <w:t>Ban Th</w:t>
      </w:r>
      <w:r>
        <w:rPr>
          <w:rFonts w:ascii="Times New Roman" w:hAnsi="Times New Roman"/>
          <w:b/>
        </w:rPr>
        <w:softHyphen/>
        <w:t>ường vụ Hội Nông dân các huyện, thành phố</w:t>
      </w:r>
    </w:p>
    <w:p w:rsidR="00161F10" w:rsidRDefault="00E60201" w:rsidP="00CF46BC">
      <w:pPr>
        <w:spacing w:before="120" w:after="120" w:line="38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Thực hiện</w:t>
      </w:r>
      <w:r w:rsidR="00E114F5">
        <w:rPr>
          <w:rFonts w:ascii="Times New Roman" w:hAnsi="Times New Roman"/>
        </w:rPr>
        <w:t xml:space="preserve"> Hướng dẫn số </w:t>
      </w:r>
      <w:r w:rsidR="00E114F5" w:rsidRPr="00E114F5">
        <w:rPr>
          <w:rFonts w:ascii="Times New Roman" w:hAnsi="Times New Roman"/>
          <w:szCs w:val="28"/>
        </w:rPr>
        <w:t xml:space="preserve">05-HD/HNDT, ngày 12/3/2024 </w:t>
      </w:r>
      <w:r>
        <w:rPr>
          <w:rFonts w:ascii="Times New Roman" w:hAnsi="Times New Roman"/>
          <w:szCs w:val="28"/>
        </w:rPr>
        <w:t xml:space="preserve">của Ban Thường vụ Hội Nông dân tỉnh </w:t>
      </w:r>
      <w:r w:rsidR="00E114F5" w:rsidRPr="00E114F5">
        <w:rPr>
          <w:rFonts w:ascii="Times New Roman" w:hAnsi="Times New Roman"/>
          <w:szCs w:val="28"/>
        </w:rPr>
        <w:t xml:space="preserve">về tổ chức và hoạt động của UBKT Hội Nông dân cấp huyện, nhiệm kỳ 2023 </w:t>
      </w:r>
      <w:r w:rsidR="00851A88">
        <w:rPr>
          <w:rFonts w:ascii="Times New Roman" w:hAnsi="Times New Roman"/>
          <w:szCs w:val="28"/>
        </w:rPr>
        <w:t>-</w:t>
      </w:r>
      <w:r w:rsidR="00E114F5" w:rsidRPr="00E114F5">
        <w:rPr>
          <w:rFonts w:ascii="Times New Roman" w:hAnsi="Times New Roman"/>
          <w:szCs w:val="28"/>
        </w:rPr>
        <w:t xml:space="preserve"> 2028</w:t>
      </w:r>
      <w:r w:rsidR="00851A88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Để </w:t>
      </w:r>
      <w:r w:rsidR="00975918">
        <w:rPr>
          <w:rFonts w:ascii="Times New Roman" w:hAnsi="Times New Roman"/>
          <w:szCs w:val="28"/>
        </w:rPr>
        <w:t>hoạt động của Ủy ban kiểm tra Hội Nông dân các huyện, thành phố đạt hiệu quả</w:t>
      </w:r>
      <w:r w:rsidR="003B7342">
        <w:rPr>
          <w:rFonts w:ascii="Times New Roman" w:hAnsi="Times New Roman"/>
        </w:rPr>
        <w:t>,</w:t>
      </w:r>
      <w:r w:rsidR="00080356" w:rsidRPr="006E44F8">
        <w:rPr>
          <w:rFonts w:ascii="Times New Roman" w:hAnsi="Times New Roman"/>
        </w:rPr>
        <w:t xml:space="preserve"> </w:t>
      </w:r>
      <w:r w:rsidR="00080356">
        <w:rPr>
          <w:rFonts w:ascii="Times New Roman" w:hAnsi="Times New Roman"/>
        </w:rPr>
        <w:t xml:space="preserve">Ban Thường vụ Hội Nông dân tỉnh </w:t>
      </w:r>
      <w:r w:rsidR="00161F10">
        <w:rPr>
          <w:rFonts w:ascii="Times New Roman" w:hAnsi="Times New Roman"/>
        </w:rPr>
        <w:t xml:space="preserve">yêu cầu </w:t>
      </w:r>
      <w:r w:rsidR="00870B9C">
        <w:rPr>
          <w:rFonts w:ascii="Times New Roman" w:hAnsi="Times New Roman"/>
        </w:rPr>
        <w:t xml:space="preserve">Ban Thường vụ </w:t>
      </w:r>
      <w:r w:rsidR="00161F10">
        <w:rPr>
          <w:rFonts w:ascii="Times New Roman" w:hAnsi="Times New Roman"/>
        </w:rPr>
        <w:t xml:space="preserve">Hội Nông dân các huyện, </w:t>
      </w:r>
      <w:r w:rsidR="00080356">
        <w:rPr>
          <w:rFonts w:ascii="Times New Roman" w:hAnsi="Times New Roman"/>
        </w:rPr>
        <w:t>thành phố</w:t>
      </w:r>
      <w:r w:rsidR="00161F10">
        <w:rPr>
          <w:rFonts w:ascii="Times New Roman" w:hAnsi="Times New Roman"/>
        </w:rPr>
        <w:t xml:space="preserve"> triển khai một số nội dung sau:</w:t>
      </w:r>
    </w:p>
    <w:p w:rsidR="00161F10" w:rsidRDefault="00161F10" w:rsidP="00CF46BC">
      <w:pPr>
        <w:spacing w:before="120" w:after="120" w:line="38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A66FDB">
        <w:rPr>
          <w:rFonts w:ascii="Times New Roman" w:hAnsi="Times New Roman"/>
        </w:rPr>
        <w:t>X</w:t>
      </w:r>
      <w:r>
        <w:rPr>
          <w:rFonts w:ascii="Times New Roman" w:hAnsi="Times New Roman"/>
        </w:rPr>
        <w:t>ây dựng quy chế hoạt động</w:t>
      </w:r>
      <w:r w:rsidR="00CD0978">
        <w:rPr>
          <w:rFonts w:ascii="Times New Roman" w:hAnsi="Times New Roman"/>
        </w:rPr>
        <w:t xml:space="preserve"> của Ủy ban kiểm tra Hội Nông dân huyện, thành phố</w:t>
      </w:r>
      <w:r w:rsidR="00884000">
        <w:rPr>
          <w:rFonts w:ascii="Times New Roman" w:hAnsi="Times New Roman"/>
        </w:rPr>
        <w:t xml:space="preserve">; </w:t>
      </w:r>
      <w:r w:rsidR="00884000">
        <w:rPr>
          <w:rFonts w:ascii="Times New Roman" w:hAnsi="Times New Roman"/>
        </w:rPr>
        <w:t>chương trình kiểm tra, giám sát toàn khóa của Ban Chấp hành Hội Nông dân huyện nhiệm kỳ 2023 - 2028</w:t>
      </w:r>
      <w:r>
        <w:rPr>
          <w:rFonts w:ascii="Times New Roman" w:hAnsi="Times New Roman"/>
        </w:rPr>
        <w:t>; phân công nhiệm vụ ủy viên Ủy ban kiểm tra</w:t>
      </w:r>
      <w:r w:rsidR="008840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theo đúng quy định. </w:t>
      </w:r>
      <w:r w:rsidR="008E53DD" w:rsidRPr="008E53DD">
        <w:rPr>
          <w:rFonts w:ascii="Times New Roman" w:hAnsi="Times New Roman"/>
          <w:i/>
        </w:rPr>
        <w:t>(</w:t>
      </w:r>
      <w:r w:rsidR="00106152">
        <w:rPr>
          <w:rFonts w:ascii="Times New Roman" w:hAnsi="Times New Roman"/>
          <w:i/>
        </w:rPr>
        <w:t>Riêng</w:t>
      </w:r>
      <w:r w:rsidR="008E53DD" w:rsidRPr="008E53DD">
        <w:rPr>
          <w:rFonts w:ascii="Times New Roman" w:hAnsi="Times New Roman"/>
          <w:i/>
        </w:rPr>
        <w:t xml:space="preserve"> Hội Nông dân huyện Mỹ Lộc và thành phố Nam Định </w:t>
      </w:r>
      <w:r w:rsidR="008E23B5">
        <w:rPr>
          <w:rFonts w:ascii="Times New Roman" w:hAnsi="Times New Roman"/>
          <w:i/>
        </w:rPr>
        <w:t xml:space="preserve">thành lập Ủy ban kiểm tra </w:t>
      </w:r>
      <w:r w:rsidR="00A962EC">
        <w:rPr>
          <w:rFonts w:ascii="Times New Roman" w:hAnsi="Times New Roman"/>
          <w:i/>
        </w:rPr>
        <w:t xml:space="preserve">sau khi </w:t>
      </w:r>
      <w:r w:rsidR="008E53DD" w:rsidRPr="008E53DD">
        <w:rPr>
          <w:rFonts w:ascii="Times New Roman" w:hAnsi="Times New Roman"/>
          <w:i/>
        </w:rPr>
        <w:t>thực hiện xong chủ trương sáp nhập địa giới hành chính</w:t>
      </w:r>
      <w:r w:rsidR="008E23B5">
        <w:rPr>
          <w:rFonts w:ascii="Times New Roman" w:hAnsi="Times New Roman"/>
          <w:i/>
        </w:rPr>
        <w:t xml:space="preserve">, mới tiến hành </w:t>
      </w:r>
      <w:r w:rsidR="008E23B5">
        <w:rPr>
          <w:rFonts w:ascii="Times New Roman" w:hAnsi="Times New Roman"/>
          <w:i/>
        </w:rPr>
        <w:t>thực hiện các nội dung trên</w:t>
      </w:r>
      <w:r w:rsidR="008E53DD" w:rsidRPr="008E53DD">
        <w:rPr>
          <w:rFonts w:ascii="Times New Roman" w:hAnsi="Times New Roman"/>
          <w:i/>
        </w:rPr>
        <w:t>)</w:t>
      </w:r>
      <w:r w:rsidR="008E53DD">
        <w:rPr>
          <w:rFonts w:ascii="Times New Roman" w:hAnsi="Times New Roman"/>
        </w:rPr>
        <w:t>.</w:t>
      </w:r>
    </w:p>
    <w:p w:rsidR="000C4DD9" w:rsidRDefault="00975918" w:rsidP="00CF46BC">
      <w:pPr>
        <w:spacing w:before="120" w:after="120" w:line="38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60201">
        <w:rPr>
          <w:rFonts w:ascii="Times New Roman" w:hAnsi="Times New Roman"/>
        </w:rPr>
        <w:t>Quán triệt, triển khai</w:t>
      </w:r>
      <w:r w:rsidR="003E0ACF">
        <w:rPr>
          <w:rFonts w:ascii="Times New Roman" w:hAnsi="Times New Roman"/>
        </w:rPr>
        <w:t xml:space="preserve"> </w:t>
      </w:r>
      <w:r w:rsidR="002E012E">
        <w:rPr>
          <w:rFonts w:ascii="Times New Roman" w:hAnsi="Times New Roman"/>
        </w:rPr>
        <w:t xml:space="preserve">Quy định số 01-QĐ/HNDTW, Quy định số 02 - QĐ/HNDTW, ngày 24/7/2024 </w:t>
      </w:r>
      <w:r w:rsidR="005847D0">
        <w:rPr>
          <w:rFonts w:ascii="Times New Roman" w:hAnsi="Times New Roman"/>
        </w:rPr>
        <w:t>của Ban Chấp hành Trung ương Hội Nông dân Việt Nam khóa VIII về công tác kiểm tra, giám sát</w:t>
      </w:r>
      <w:r w:rsidR="002E012E">
        <w:rPr>
          <w:rFonts w:ascii="Times New Roman" w:hAnsi="Times New Roman"/>
        </w:rPr>
        <w:t xml:space="preserve">, </w:t>
      </w:r>
      <w:r w:rsidR="005847D0">
        <w:rPr>
          <w:rFonts w:ascii="Times New Roman" w:hAnsi="Times New Roman"/>
        </w:rPr>
        <w:t>công tác thi hành kỷ</w:t>
      </w:r>
      <w:r w:rsidR="00E60201">
        <w:rPr>
          <w:rFonts w:ascii="Times New Roman" w:hAnsi="Times New Roman"/>
        </w:rPr>
        <w:t xml:space="preserve"> luật của Hội Nông dân Việt Nam</w:t>
      </w:r>
      <w:r w:rsidR="000C4DD9">
        <w:rPr>
          <w:rFonts w:ascii="Times New Roman" w:hAnsi="Times New Roman"/>
        </w:rPr>
        <w:t xml:space="preserve"> tới cán bộ Hội Nông dân các cấp trên địa bàn.</w:t>
      </w:r>
    </w:p>
    <w:p w:rsidR="000C4DD9" w:rsidRDefault="000C4DD9" w:rsidP="00CF46BC">
      <w:pPr>
        <w:spacing w:before="120" w:after="120" w:line="38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Hướng dẫn </w:t>
      </w:r>
      <w:r w:rsidR="00822A3F">
        <w:rPr>
          <w:rFonts w:ascii="Times New Roman" w:hAnsi="Times New Roman"/>
        </w:rPr>
        <w:t xml:space="preserve">các mẫu văn bản nghiệp vụ công tác kiểm tra, giám sát và công tác thi hành kỷ luật của Hội </w:t>
      </w:r>
      <w:r>
        <w:rPr>
          <w:rFonts w:ascii="Times New Roman" w:hAnsi="Times New Roman"/>
        </w:rPr>
        <w:t xml:space="preserve">theo </w:t>
      </w:r>
      <w:r w:rsidR="00347DEE">
        <w:rPr>
          <w:rFonts w:ascii="Times New Roman" w:hAnsi="Times New Roman"/>
        </w:rPr>
        <w:t>Quyết định số 24-QĐ/UBKT, ngày 24/7/2024 của Ủy ban kiểm tra Trung ương Hội Nông dân Việt Nam</w:t>
      </w:r>
      <w:r w:rsidR="00822A3F">
        <w:rPr>
          <w:rFonts w:ascii="Times New Roman" w:hAnsi="Times New Roman"/>
        </w:rPr>
        <w:t xml:space="preserve"> tới </w:t>
      </w:r>
      <w:r w:rsidR="00822A3F">
        <w:rPr>
          <w:rFonts w:ascii="Times New Roman" w:hAnsi="Times New Roman"/>
        </w:rPr>
        <w:t>đội ngũ cán bộ Hội làm công tác kiểm tra, giám sát và công tác thi hành kỷ luật của Hội</w:t>
      </w:r>
      <w:r w:rsidR="00822A3F">
        <w:rPr>
          <w:rFonts w:ascii="Times New Roman" w:hAnsi="Times New Roman"/>
        </w:rPr>
        <w:t>.</w:t>
      </w:r>
    </w:p>
    <w:p w:rsidR="001A450F" w:rsidRPr="00D24BF0" w:rsidRDefault="00D24BF0" w:rsidP="00CF46BC">
      <w:pPr>
        <w:spacing w:before="120" w:after="120" w:line="380" w:lineRule="exact"/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eastAsia="Calibri" w:hAnsi="Times New Roman"/>
          <w:i/>
        </w:rPr>
        <w:t>(Các văn bản trên</w:t>
      </w:r>
      <w:r w:rsidRPr="00D24BF0">
        <w:rPr>
          <w:rFonts w:ascii="Times New Roman" w:eastAsia="Calibri" w:hAnsi="Times New Roman"/>
          <w:i/>
        </w:rPr>
        <w:t xml:space="preserve"> được </w:t>
      </w:r>
      <w:r w:rsidRPr="00D24BF0">
        <w:rPr>
          <w:rFonts w:ascii="Times New Roman" w:hAnsi="Times New Roman"/>
          <w:i/>
          <w:szCs w:val="28"/>
        </w:rPr>
        <w:t>đính kèm công văn này và đăng tải trên website: hoinongdan</w:t>
      </w:r>
      <w:r w:rsidR="00BE0BDA">
        <w:rPr>
          <w:rFonts w:ascii="Times New Roman" w:hAnsi="Times New Roman"/>
          <w:i/>
          <w:szCs w:val="28"/>
        </w:rPr>
        <w:t>tinh</w:t>
      </w:r>
      <w:r w:rsidRPr="00D24BF0">
        <w:rPr>
          <w:rFonts w:ascii="Times New Roman" w:hAnsi="Times New Roman"/>
          <w:i/>
          <w:szCs w:val="28"/>
        </w:rPr>
        <w:t>namdinh.org.vn</w:t>
      </w:r>
      <w:r>
        <w:rPr>
          <w:rFonts w:ascii="Times New Roman" w:hAnsi="Times New Roman"/>
          <w:i/>
          <w:szCs w:val="28"/>
        </w:rPr>
        <w:t>)</w:t>
      </w:r>
    </w:p>
    <w:p w:rsidR="00080356" w:rsidRDefault="00080356" w:rsidP="00CF46BC">
      <w:pPr>
        <w:spacing w:before="120" w:after="120" w:line="380" w:lineRule="exact"/>
        <w:ind w:firstLine="720"/>
        <w:jc w:val="both"/>
        <w:rPr>
          <w:rFonts w:ascii="Times New Roman" w:hAnsi="Times New Roman" w:cs=".VnTime"/>
        </w:rPr>
      </w:pPr>
      <w:r>
        <w:rPr>
          <w:rFonts w:ascii="Times New Roman" w:hAnsi="Times New Roman" w:cs=".VnTime"/>
        </w:rPr>
        <w:t xml:space="preserve">Nhận được công văn này, yêu cầu </w:t>
      </w:r>
      <w:r w:rsidR="00D24BF0">
        <w:rPr>
          <w:rFonts w:ascii="Times New Roman" w:hAnsi="Times New Roman" w:cs=".VnTime"/>
        </w:rPr>
        <w:t xml:space="preserve">Ban Thường vụ </w:t>
      </w:r>
      <w:r>
        <w:rPr>
          <w:rFonts w:ascii="Times New Roman" w:hAnsi="Times New Roman" w:cs=".VnTime"/>
        </w:rPr>
        <w:t>Hội Nông dân các huyện, thành phố triển khai thực hiện</w:t>
      </w:r>
      <w:r w:rsidR="002E012E">
        <w:rPr>
          <w:rFonts w:ascii="Times New Roman" w:hAnsi="Times New Roman" w:cs=".VnTime"/>
        </w:rPr>
        <w:t xml:space="preserve">; </w:t>
      </w:r>
      <w:r w:rsidR="002E012E">
        <w:rPr>
          <w:rFonts w:ascii="Times New Roman" w:hAnsi="Times New Roman"/>
        </w:rPr>
        <w:t>gửi</w:t>
      </w:r>
      <w:r w:rsidR="004E6A72">
        <w:rPr>
          <w:rFonts w:ascii="Times New Roman" w:hAnsi="Times New Roman"/>
        </w:rPr>
        <w:t xml:space="preserve"> các văn bản theo nội dung trên</w:t>
      </w:r>
      <w:r w:rsidR="002E012E">
        <w:rPr>
          <w:rFonts w:ascii="Times New Roman" w:hAnsi="Times New Roman"/>
        </w:rPr>
        <w:t xml:space="preserve"> về Hội Nông dân tỉnh </w:t>
      </w:r>
      <w:r w:rsidR="002E012E" w:rsidRPr="00484A4E">
        <w:rPr>
          <w:rFonts w:ascii="Times New Roman" w:hAnsi="Times New Roman"/>
          <w:i/>
        </w:rPr>
        <w:t>(Qua Ban Xây dựng Hội)</w:t>
      </w:r>
      <w:r w:rsidR="004E6A72">
        <w:rPr>
          <w:rFonts w:ascii="Times New Roman" w:hAnsi="Times New Roman"/>
        </w:rPr>
        <w:t xml:space="preserve"> </w:t>
      </w:r>
      <w:r w:rsidR="007D5D18" w:rsidRPr="00E54589">
        <w:rPr>
          <w:rFonts w:ascii="Times New Roman" w:hAnsi="Times New Roman"/>
          <w:b/>
        </w:rPr>
        <w:t>trước ngày 31/8/2024</w:t>
      </w:r>
      <w:r w:rsidR="007D5D18">
        <w:rPr>
          <w:rFonts w:ascii="Times New Roman" w:hAnsi="Times New Roman"/>
        </w:rPr>
        <w:t xml:space="preserve"> </w:t>
      </w:r>
      <w:r w:rsidR="004E6A72">
        <w:rPr>
          <w:rFonts w:ascii="Times New Roman" w:hAnsi="Times New Roman"/>
        </w:rPr>
        <w:t>để theo dõi, tổng hợp</w:t>
      </w:r>
      <w:r>
        <w:rPr>
          <w:rFonts w:ascii="Times New Roman" w:hAnsi="Times New Roman" w:cs=".VnTime"/>
        </w:rPr>
        <w:t>./.</w:t>
      </w: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601"/>
      </w:tblGrid>
      <w:tr w:rsidR="00080356" w:rsidTr="003361A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080356" w:rsidRPr="004A458E" w:rsidRDefault="00080356" w:rsidP="003361A3">
            <w:pPr>
              <w:rPr>
                <w:rFonts w:ascii="Times New Roman" w:hAnsi="Times New Roman"/>
                <w:u w:val="single"/>
              </w:rPr>
            </w:pPr>
            <w:r w:rsidRPr="004A458E">
              <w:rPr>
                <w:rFonts w:ascii="Times New Roman" w:hAnsi="Times New Roman"/>
                <w:u w:val="single"/>
              </w:rPr>
              <w:t>Nơi nhận:</w:t>
            </w:r>
          </w:p>
          <w:p w:rsidR="00106152" w:rsidRDefault="00106152" w:rsidP="003361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Thường trực tỉnh Hội</w:t>
            </w:r>
            <w:r w:rsidR="002A69DB">
              <w:rPr>
                <w:rFonts w:ascii="Times New Roman" w:hAnsi="Times New Roman"/>
                <w:sz w:val="24"/>
              </w:rPr>
              <w:t xml:space="preserve"> (Để b/c);</w:t>
            </w:r>
          </w:p>
          <w:p w:rsidR="00106152" w:rsidRDefault="00106152" w:rsidP="003361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Các ban tỉnh Hội;</w:t>
            </w:r>
          </w:p>
          <w:p w:rsidR="00080356" w:rsidRPr="003324D3" w:rsidRDefault="00080356" w:rsidP="003361A3">
            <w:pPr>
              <w:rPr>
                <w:rFonts w:ascii="Times New Roman" w:hAnsi="Times New Roman"/>
                <w:sz w:val="24"/>
              </w:rPr>
            </w:pPr>
            <w:r w:rsidRPr="003324D3">
              <w:rPr>
                <w:rFonts w:ascii="Times New Roman" w:hAnsi="Times New Roman"/>
                <w:sz w:val="24"/>
              </w:rPr>
              <w:t>- Như kính gửi</w:t>
            </w:r>
            <w:r w:rsidR="004A458E">
              <w:rPr>
                <w:rFonts w:ascii="Times New Roman" w:hAnsi="Times New Roman"/>
                <w:sz w:val="24"/>
              </w:rPr>
              <w:t>;</w:t>
            </w:r>
          </w:p>
          <w:p w:rsidR="00080356" w:rsidRPr="003324D3" w:rsidRDefault="00080356" w:rsidP="004A458E">
            <w:pPr>
              <w:rPr>
                <w:rFonts w:ascii="Times New Roman" w:hAnsi="Times New Roman"/>
                <w:sz w:val="24"/>
              </w:rPr>
            </w:pPr>
            <w:r w:rsidRPr="003324D3">
              <w:rPr>
                <w:rFonts w:ascii="Times New Roman" w:hAnsi="Times New Roman"/>
                <w:sz w:val="24"/>
              </w:rPr>
              <w:t>- Lư</w:t>
            </w:r>
            <w:r w:rsidRPr="003324D3">
              <w:rPr>
                <w:rFonts w:ascii="Times New Roman" w:hAnsi="Times New Roman"/>
                <w:sz w:val="24"/>
              </w:rPr>
              <w:softHyphen/>
              <w:t>u V</w:t>
            </w:r>
            <w:r w:rsidR="004A458E">
              <w:rPr>
                <w:rFonts w:ascii="Times New Roman" w:hAnsi="Times New Roman"/>
                <w:sz w:val="24"/>
              </w:rPr>
              <w:t>P</w:t>
            </w:r>
            <w:r w:rsidRPr="003324D3">
              <w:rPr>
                <w:rFonts w:ascii="Times New Roman" w:hAnsi="Times New Roman"/>
                <w:sz w:val="24"/>
              </w:rPr>
              <w:t xml:space="preserve">, </w:t>
            </w:r>
            <w:r w:rsidR="004A458E">
              <w:rPr>
                <w:rFonts w:ascii="Times New Roman" w:hAnsi="Times New Roman"/>
                <w:sz w:val="24"/>
              </w:rPr>
              <w:t>Ban XDH</w:t>
            </w:r>
            <w:r w:rsidRPr="003324D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:rsidR="00080356" w:rsidRPr="003324D3" w:rsidRDefault="00080356" w:rsidP="003361A3">
            <w:pPr>
              <w:jc w:val="center"/>
              <w:rPr>
                <w:rFonts w:ascii="Times New Roman" w:hAnsi="Times New Roman"/>
                <w:b/>
              </w:rPr>
            </w:pPr>
            <w:r w:rsidRPr="003324D3">
              <w:rPr>
                <w:rFonts w:ascii="Times New Roman" w:hAnsi="Times New Roman"/>
                <w:b/>
              </w:rPr>
              <w:t>T/M BAN THƯ</w:t>
            </w:r>
            <w:r w:rsidRPr="003324D3">
              <w:rPr>
                <w:rFonts w:ascii="Times New Roman" w:hAnsi="Times New Roman"/>
                <w:b/>
              </w:rPr>
              <w:softHyphen/>
            </w:r>
            <w:r w:rsidRPr="003324D3">
              <w:rPr>
                <w:rFonts w:ascii="Times New Roman" w:hAnsi="Times New Roman"/>
                <w:b/>
              </w:rPr>
              <w:softHyphen/>
              <w:t xml:space="preserve">ỜNG VỤ </w:t>
            </w:r>
          </w:p>
          <w:p w:rsidR="00080356" w:rsidRPr="003324D3" w:rsidRDefault="00080356" w:rsidP="003361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PHÓ </w:t>
            </w:r>
            <w:r w:rsidRPr="003324D3">
              <w:rPr>
                <w:rFonts w:ascii="Times New Roman" w:hAnsi="Times New Roman"/>
              </w:rPr>
              <w:t xml:space="preserve">CHỦ TỊCH </w:t>
            </w:r>
          </w:p>
          <w:p w:rsidR="00080356" w:rsidRPr="003324D3" w:rsidRDefault="00080356" w:rsidP="003361A3">
            <w:pPr>
              <w:jc w:val="center"/>
              <w:rPr>
                <w:rFonts w:ascii="Times New Roman" w:hAnsi="Times New Roman"/>
                <w:b/>
              </w:rPr>
            </w:pPr>
          </w:p>
          <w:p w:rsidR="00080356" w:rsidRPr="003324D3" w:rsidRDefault="00080356" w:rsidP="003361A3">
            <w:pPr>
              <w:rPr>
                <w:rFonts w:ascii="Times New Roman" w:hAnsi="Times New Roman"/>
                <w:b/>
              </w:rPr>
            </w:pPr>
          </w:p>
          <w:p w:rsidR="00080356" w:rsidRPr="003324D3" w:rsidRDefault="00080356" w:rsidP="003361A3">
            <w:pPr>
              <w:rPr>
                <w:rFonts w:ascii="Times New Roman" w:hAnsi="Times New Roman"/>
                <w:b/>
              </w:rPr>
            </w:pPr>
          </w:p>
          <w:p w:rsidR="00080356" w:rsidRPr="003324D3" w:rsidRDefault="00080356" w:rsidP="003361A3">
            <w:pPr>
              <w:rPr>
                <w:rFonts w:ascii="Times New Roman" w:hAnsi="Times New Roman"/>
                <w:b/>
              </w:rPr>
            </w:pPr>
          </w:p>
          <w:p w:rsidR="00080356" w:rsidRPr="003324D3" w:rsidRDefault="004A458E" w:rsidP="003361A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Tô Xuân Hiệp</w:t>
            </w:r>
          </w:p>
        </w:tc>
      </w:tr>
    </w:tbl>
    <w:p w:rsidR="00080356" w:rsidRDefault="00080356" w:rsidP="00080356">
      <w:pPr>
        <w:spacing w:line="380" w:lineRule="exact"/>
        <w:ind w:firstLine="720"/>
        <w:jc w:val="both"/>
        <w:rPr>
          <w:rFonts w:ascii="Times New Roman" w:hAnsi="Times New Roman" w:cs=".VnTime"/>
        </w:rPr>
      </w:pPr>
    </w:p>
    <w:p w:rsidR="00080356" w:rsidRPr="00E17269" w:rsidRDefault="00080356" w:rsidP="00080356">
      <w:pPr>
        <w:spacing w:line="380" w:lineRule="exact"/>
        <w:ind w:firstLine="720"/>
        <w:jc w:val="both"/>
        <w:rPr>
          <w:rFonts w:ascii="Times New Roman" w:hAnsi="Times New Roman"/>
        </w:rPr>
      </w:pPr>
    </w:p>
    <w:p w:rsidR="00D46043" w:rsidRDefault="00D46043"/>
    <w:sectPr w:rsidR="00D46043" w:rsidSect="00106152">
      <w:pgSz w:w="11906" w:h="16838" w:code="9"/>
      <w:pgMar w:top="851" w:right="1134" w:bottom="284" w:left="1701" w:header="709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C57" w:rsidRDefault="00097C57" w:rsidP="000050C3">
      <w:r>
        <w:separator/>
      </w:r>
    </w:p>
  </w:endnote>
  <w:endnote w:type="continuationSeparator" w:id="0">
    <w:p w:rsidR="00097C57" w:rsidRDefault="00097C57" w:rsidP="0000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C57" w:rsidRDefault="00097C57" w:rsidP="000050C3">
      <w:r>
        <w:separator/>
      </w:r>
    </w:p>
  </w:footnote>
  <w:footnote w:type="continuationSeparator" w:id="0">
    <w:p w:rsidR="00097C57" w:rsidRDefault="00097C57" w:rsidP="00005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56"/>
    <w:rsid w:val="000050C3"/>
    <w:rsid w:val="000471B8"/>
    <w:rsid w:val="00080356"/>
    <w:rsid w:val="00097C57"/>
    <w:rsid w:val="000C4DD9"/>
    <w:rsid w:val="000D009C"/>
    <w:rsid w:val="00106152"/>
    <w:rsid w:val="001368E6"/>
    <w:rsid w:val="00161F10"/>
    <w:rsid w:val="001A450F"/>
    <w:rsid w:val="001E6383"/>
    <w:rsid w:val="00251BA5"/>
    <w:rsid w:val="00284684"/>
    <w:rsid w:val="002A69DB"/>
    <w:rsid w:val="002E012E"/>
    <w:rsid w:val="00346182"/>
    <w:rsid w:val="00347DEE"/>
    <w:rsid w:val="00372E44"/>
    <w:rsid w:val="00381EA5"/>
    <w:rsid w:val="003978C9"/>
    <w:rsid w:val="003B7342"/>
    <w:rsid w:val="003E0ACF"/>
    <w:rsid w:val="00476263"/>
    <w:rsid w:val="00484A4E"/>
    <w:rsid w:val="004A458E"/>
    <w:rsid w:val="004E6A72"/>
    <w:rsid w:val="005815CF"/>
    <w:rsid w:val="005847D0"/>
    <w:rsid w:val="00681062"/>
    <w:rsid w:val="006E44F8"/>
    <w:rsid w:val="00730777"/>
    <w:rsid w:val="00760D34"/>
    <w:rsid w:val="007B43D5"/>
    <w:rsid w:val="007D5D18"/>
    <w:rsid w:val="0080497B"/>
    <w:rsid w:val="00822A3F"/>
    <w:rsid w:val="00851A88"/>
    <w:rsid w:val="00870B9C"/>
    <w:rsid w:val="00881E69"/>
    <w:rsid w:val="00884000"/>
    <w:rsid w:val="008C2490"/>
    <w:rsid w:val="008C3667"/>
    <w:rsid w:val="008C58FB"/>
    <w:rsid w:val="008E23B5"/>
    <w:rsid w:val="008E53DD"/>
    <w:rsid w:val="00975918"/>
    <w:rsid w:val="00986E76"/>
    <w:rsid w:val="00A2520F"/>
    <w:rsid w:val="00A66FDB"/>
    <w:rsid w:val="00A86E4F"/>
    <w:rsid w:val="00A962EC"/>
    <w:rsid w:val="00B612F2"/>
    <w:rsid w:val="00BE0BDA"/>
    <w:rsid w:val="00CC3632"/>
    <w:rsid w:val="00CD0978"/>
    <w:rsid w:val="00CF46BC"/>
    <w:rsid w:val="00D24BF0"/>
    <w:rsid w:val="00D46043"/>
    <w:rsid w:val="00DD4C1D"/>
    <w:rsid w:val="00E114F5"/>
    <w:rsid w:val="00E54589"/>
    <w:rsid w:val="00E60201"/>
    <w:rsid w:val="00FB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356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080356"/>
    <w:pPr>
      <w:keepNext/>
      <w:jc w:val="center"/>
      <w:outlineLvl w:val="0"/>
    </w:pPr>
    <w:rPr>
      <w:rFonts w:ascii=".VnTimeH" w:hAnsi=".VnTimeH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0356"/>
    <w:rPr>
      <w:rFonts w:ascii=".VnTimeH" w:eastAsia="Times New Roman" w:hAnsi=".VnTimeH" w:cs="Times New Roman"/>
      <w:b/>
      <w:bCs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0050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0C3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0050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0C3"/>
    <w:rPr>
      <w:rFonts w:ascii=".VnTime" w:eastAsia="Times New Roman" w:hAnsi=".VnTime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356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080356"/>
    <w:pPr>
      <w:keepNext/>
      <w:jc w:val="center"/>
      <w:outlineLvl w:val="0"/>
    </w:pPr>
    <w:rPr>
      <w:rFonts w:ascii=".VnTimeH" w:hAnsi=".VnTimeH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0356"/>
    <w:rPr>
      <w:rFonts w:ascii=".VnTimeH" w:eastAsia="Times New Roman" w:hAnsi=".VnTimeH" w:cs="Times New Roman"/>
      <w:b/>
      <w:bCs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0050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0C3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0050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0C3"/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75</cp:revision>
  <cp:lastPrinted>2024-08-01T02:10:00Z</cp:lastPrinted>
  <dcterms:created xsi:type="dcterms:W3CDTF">2024-07-30T09:31:00Z</dcterms:created>
  <dcterms:modified xsi:type="dcterms:W3CDTF">2024-08-01T02:25:00Z</dcterms:modified>
</cp:coreProperties>
</file>