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3" w:type="dxa"/>
        <w:tblInd w:w="-1152" w:type="dxa"/>
        <w:tblBorders>
          <w:insideH w:val="single" w:sz="4" w:space="0" w:color="auto"/>
        </w:tblBorders>
        <w:tblLook w:val="04A0"/>
      </w:tblPr>
      <w:tblGrid>
        <w:gridCol w:w="5528"/>
        <w:gridCol w:w="5685"/>
      </w:tblGrid>
      <w:tr w:rsidR="008746CA" w:rsidTr="00763635">
        <w:trPr>
          <w:trHeight w:val="1472"/>
        </w:trPr>
        <w:tc>
          <w:tcPr>
            <w:tcW w:w="5528" w:type="dxa"/>
          </w:tcPr>
          <w:p w:rsidR="008746CA" w:rsidRDefault="008A6910" w:rsidP="008A6910">
            <w:pPr>
              <w:spacing w:line="360" w:lineRule="exact"/>
              <w:ind w:firstLine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8746CA">
              <w:rPr>
                <w:rFonts w:ascii="Times New Roman" w:hAnsi="Times New Roman"/>
                <w:b/>
                <w:bCs/>
              </w:rPr>
              <w:t>HỘI NÔNG DÂN VIỆT NAM</w:t>
            </w:r>
          </w:p>
          <w:p w:rsidR="008746CA" w:rsidRDefault="008746CA" w:rsidP="008A691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BCH HỘI NÔNG DÂN TỈNH NAM ĐỊNH</w:t>
            </w:r>
          </w:p>
          <w:p w:rsidR="008746CA" w:rsidRDefault="008746CA" w:rsidP="008A6910">
            <w:pPr>
              <w:spacing w:line="360" w:lineRule="exact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  <w:p w:rsidR="008746CA" w:rsidRDefault="00547175" w:rsidP="008A6910">
            <w:pPr>
              <w:spacing w:line="360" w:lineRule="exact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 888</w:t>
            </w:r>
            <w:r w:rsidR="008746CA">
              <w:rPr>
                <w:rFonts w:ascii="Times New Roman" w:hAnsi="Times New Roman"/>
              </w:rPr>
              <w:t xml:space="preserve"> - CV/HNDT</w:t>
            </w:r>
          </w:p>
          <w:p w:rsidR="00F663D5" w:rsidRDefault="008A6910" w:rsidP="00F663D5">
            <w:pPr>
              <w:spacing w:line="360" w:lineRule="exact"/>
              <w:ind w:firstLine="720"/>
              <w:rPr>
                <w:rFonts w:ascii="Times New Roman" w:hAnsi="Times New Roman"/>
                <w:i/>
                <w:sz w:val="22"/>
              </w:rPr>
            </w:pPr>
            <w:r w:rsidRPr="00F663D5">
              <w:rPr>
                <w:rFonts w:ascii="Times New Roman" w:hAnsi="Times New Roman"/>
                <w:i/>
                <w:sz w:val="22"/>
                <w:szCs w:val="22"/>
              </w:rPr>
              <w:t xml:space="preserve">Về việc triển khai xét tặng Kỷ niệm chương </w:t>
            </w:r>
          </w:p>
          <w:p w:rsidR="008746CA" w:rsidRPr="00F663D5" w:rsidRDefault="00DA6714" w:rsidP="00F663D5">
            <w:pPr>
              <w:spacing w:line="360" w:lineRule="exact"/>
              <w:ind w:firstLine="7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“</w:t>
            </w:r>
            <w:r w:rsidR="008A6910" w:rsidRPr="00F663D5">
              <w:rPr>
                <w:rFonts w:ascii="Times New Roman" w:hAnsi="Times New Roman"/>
                <w:i/>
                <w:sz w:val="22"/>
                <w:szCs w:val="22"/>
              </w:rPr>
              <w:t>Vì giai cấp</w:t>
            </w:r>
            <w:r w:rsidR="00F663D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8A6910" w:rsidRPr="00F663D5">
              <w:rPr>
                <w:rFonts w:ascii="Times New Roman" w:hAnsi="Times New Roman"/>
                <w:i/>
                <w:sz w:val="22"/>
                <w:szCs w:val="22"/>
              </w:rPr>
              <w:t>nông dân Việt Nam</w:t>
            </w:r>
            <w:r w:rsidR="00DF74A8">
              <w:rPr>
                <w:rFonts w:ascii="Times New Roman" w:hAnsi="Times New Roman"/>
                <w:i/>
                <w:sz w:val="22"/>
                <w:szCs w:val="22"/>
              </w:rPr>
              <w:t>” năm 2016</w:t>
            </w:r>
          </w:p>
          <w:p w:rsidR="008746CA" w:rsidRDefault="008746CA">
            <w:pPr>
              <w:spacing w:line="360" w:lineRule="exact"/>
              <w:ind w:firstLine="7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85" w:type="dxa"/>
          </w:tcPr>
          <w:p w:rsidR="00DF74A8" w:rsidRPr="007609DF" w:rsidRDefault="00DF74A8" w:rsidP="00DF74A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609DF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:rsidR="00DF74A8" w:rsidRPr="007609DF" w:rsidRDefault="00DF74A8" w:rsidP="00DF74A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09DF">
              <w:rPr>
                <w:rFonts w:ascii="Times New Roman" w:hAnsi="Times New Roman"/>
                <w:b/>
                <w:u w:val="single"/>
              </w:rPr>
              <w:t>Độc lập – Tự do – Hạnh phúc</w:t>
            </w:r>
          </w:p>
          <w:p w:rsidR="00DF74A8" w:rsidRPr="003C0F91" w:rsidRDefault="00DF74A8" w:rsidP="00DF74A8">
            <w:pPr>
              <w:rPr>
                <w:rFonts w:ascii="Times New Roman" w:hAnsi="Times New Roman"/>
              </w:rPr>
            </w:pPr>
          </w:p>
          <w:p w:rsidR="008746CA" w:rsidRDefault="00DF74A8" w:rsidP="00DF74A8">
            <w:pPr>
              <w:spacing w:line="360" w:lineRule="exact"/>
              <w:ind w:firstLine="7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</w:t>
            </w:r>
            <w:r w:rsidRPr="006D21E5">
              <w:rPr>
                <w:rFonts w:ascii="Times New Roman" w:hAnsi="Times New Roman"/>
                <w:i/>
                <w:iCs/>
              </w:rPr>
              <w:t xml:space="preserve">Nam Định, ngày </w:t>
            </w:r>
            <w:r>
              <w:rPr>
                <w:rFonts w:ascii="Times New Roman" w:hAnsi="Times New Roman"/>
                <w:i/>
                <w:iCs/>
              </w:rPr>
              <w:t>25</w:t>
            </w:r>
            <w:r w:rsidRPr="006D21E5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tháng 5</w:t>
            </w:r>
            <w:r w:rsidRPr="006D21E5">
              <w:rPr>
                <w:rFonts w:ascii="Times New Roman" w:hAnsi="Times New Roman"/>
                <w:i/>
                <w:iCs/>
              </w:rPr>
              <w:t xml:space="preserve"> năm 201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</w:tc>
      </w:tr>
    </w:tbl>
    <w:p w:rsidR="00DF74A8" w:rsidRDefault="008746CA" w:rsidP="00DF74A8">
      <w:pPr>
        <w:tabs>
          <w:tab w:val="left" w:pos="3765"/>
          <w:tab w:val="center" w:pos="4815"/>
        </w:tabs>
        <w:spacing w:line="340" w:lineRule="exact"/>
        <w:jc w:val="center"/>
        <w:rPr>
          <w:rFonts w:ascii="Times New Roman" w:hAnsi="Times New Roman"/>
          <w:b/>
        </w:rPr>
      </w:pPr>
      <w:r w:rsidRPr="008746CA">
        <w:rPr>
          <w:rFonts w:ascii="Times New Roman" w:hAnsi="Times New Roman"/>
          <w:b/>
        </w:rPr>
        <w:t xml:space="preserve">Kính gửi: </w:t>
      </w:r>
      <w:r w:rsidR="00DF74A8">
        <w:rPr>
          <w:rFonts w:ascii="Times New Roman" w:hAnsi="Times New Roman"/>
          <w:b/>
        </w:rPr>
        <w:t xml:space="preserve">- </w:t>
      </w:r>
      <w:r w:rsidRPr="008746CA">
        <w:rPr>
          <w:rFonts w:ascii="Times New Roman" w:hAnsi="Times New Roman"/>
          <w:b/>
        </w:rPr>
        <w:t xml:space="preserve">Ban </w:t>
      </w:r>
      <w:r w:rsidR="00DF74A8">
        <w:rPr>
          <w:rFonts w:ascii="Times New Roman" w:hAnsi="Times New Roman"/>
          <w:b/>
        </w:rPr>
        <w:t>T</w:t>
      </w:r>
      <w:r w:rsidRPr="008746CA">
        <w:rPr>
          <w:rFonts w:ascii="Times New Roman" w:hAnsi="Times New Roman"/>
          <w:b/>
        </w:rPr>
        <w:t>hường vụ Hội Nông dân các hu</w:t>
      </w:r>
      <w:r w:rsidR="00A1633B">
        <w:rPr>
          <w:rFonts w:ascii="Times New Roman" w:hAnsi="Times New Roman"/>
          <w:b/>
        </w:rPr>
        <w:t>y</w:t>
      </w:r>
      <w:r w:rsidRPr="008746CA">
        <w:rPr>
          <w:rFonts w:ascii="Times New Roman" w:hAnsi="Times New Roman"/>
          <w:b/>
        </w:rPr>
        <w:t>ện, thành phố</w:t>
      </w:r>
    </w:p>
    <w:p w:rsidR="00DF74A8" w:rsidRPr="00DF74A8" w:rsidRDefault="00A1633B" w:rsidP="00DF74A8">
      <w:pPr>
        <w:tabs>
          <w:tab w:val="left" w:pos="3765"/>
          <w:tab w:val="center" w:pos="4815"/>
        </w:tabs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="00DF74A8">
        <w:rPr>
          <w:rFonts w:ascii="Times New Roman" w:hAnsi="Times New Roman"/>
          <w:b/>
        </w:rPr>
        <w:t xml:space="preserve">- </w:t>
      </w:r>
      <w:r w:rsidR="00DF74A8" w:rsidRPr="00DF74A8">
        <w:rPr>
          <w:rFonts w:ascii="Times New Roman" w:hAnsi="Times New Roman"/>
          <w:b/>
        </w:rPr>
        <w:t xml:space="preserve">Các ban </w:t>
      </w:r>
      <w:r>
        <w:rPr>
          <w:rFonts w:ascii="Times New Roman" w:hAnsi="Times New Roman"/>
          <w:b/>
        </w:rPr>
        <w:t>C</w:t>
      </w:r>
      <w:r w:rsidR="00DF74A8" w:rsidRPr="00DF74A8">
        <w:rPr>
          <w:rFonts w:ascii="Times New Roman" w:hAnsi="Times New Roman" w:cs="Arial"/>
          <w:b/>
        </w:rPr>
        <w:t>ơ</w:t>
      </w:r>
      <w:r w:rsidR="00DF74A8" w:rsidRPr="00DF74A8">
        <w:rPr>
          <w:rFonts w:ascii="Times New Roman" w:hAnsi="Times New Roman" w:cs=".VnTime"/>
          <w:b/>
        </w:rPr>
        <w:t xml:space="preserve"> quan T</w:t>
      </w:r>
      <w:r w:rsidR="00DF74A8" w:rsidRPr="00DF74A8">
        <w:rPr>
          <w:rFonts w:ascii="Times New Roman" w:hAnsi="Times New Roman" w:cs="Arial"/>
          <w:b/>
        </w:rPr>
        <w:t>ỉ</w:t>
      </w:r>
      <w:r w:rsidR="00DF74A8" w:rsidRPr="00DF74A8">
        <w:rPr>
          <w:rFonts w:ascii="Times New Roman" w:hAnsi="Times New Roman" w:cs=".VnTime"/>
          <w:b/>
        </w:rPr>
        <w:t xml:space="preserve">nh </w:t>
      </w:r>
      <w:r w:rsidR="00DF74A8" w:rsidRPr="00DF74A8">
        <w:rPr>
          <w:rFonts w:ascii="Times New Roman" w:hAnsi="Times New Roman"/>
          <w:b/>
        </w:rPr>
        <w:t>Hội</w:t>
      </w:r>
    </w:p>
    <w:p w:rsidR="008746CA" w:rsidRDefault="008746CA" w:rsidP="00217CA2">
      <w:pPr>
        <w:spacing w:before="80" w:after="80" w:line="34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 Công văn số 1578 – CV/HNDTW  ngày 18/5/2016 của </w:t>
      </w:r>
      <w:r w:rsidR="00A0513E">
        <w:rPr>
          <w:rFonts w:ascii="Times New Roman" w:hAnsi="Times New Roman"/>
          <w:bCs/>
        </w:rPr>
        <w:t xml:space="preserve">Ban Thường vụ </w:t>
      </w:r>
      <w:r>
        <w:rPr>
          <w:rFonts w:ascii="Times New Roman" w:hAnsi="Times New Roman"/>
        </w:rPr>
        <w:t>Trung ương Hội Nông dân Việt Nam về việc triển khai xét tặn</w:t>
      </w:r>
      <w:r w:rsidR="00991747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Kỷ niệm chương “Vì giai cấp nông dân Việt Nam</w:t>
      </w:r>
      <w:r w:rsidR="00A0513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năm 2016 cho cán bộ, công chức, viên chức trong hệ thống Hội và cá nhân ngoài hệ thống Hội đã có </w:t>
      </w:r>
      <w:r w:rsidR="00DF74A8">
        <w:rPr>
          <w:rFonts w:ascii="Times New Roman" w:hAnsi="Times New Roman"/>
        </w:rPr>
        <w:t>quá trình đóng góp</w:t>
      </w:r>
      <w:r>
        <w:rPr>
          <w:rFonts w:ascii="Times New Roman" w:hAnsi="Times New Roman"/>
        </w:rPr>
        <w:t xml:space="preserve"> trong công tác xây dựng tổ chức Hội Nông dân Việt Nam.</w:t>
      </w:r>
    </w:p>
    <w:p w:rsidR="00FC6058" w:rsidRDefault="00C8114A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Để đảm bảo việc xét tặng Kỷ niệm chương “Vì giai cấp Nông dân Việt Nam” cho các cá nhân theo đúng quy định</w:t>
      </w:r>
      <w:r w:rsidR="00DF74A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C8750E">
        <w:rPr>
          <w:rFonts w:ascii="Times New Roman" w:hAnsi="Times New Roman"/>
          <w:bCs/>
        </w:rPr>
        <w:t xml:space="preserve">Ban </w:t>
      </w:r>
      <w:r w:rsidR="00DF74A8">
        <w:rPr>
          <w:rFonts w:ascii="Times New Roman" w:hAnsi="Times New Roman"/>
          <w:bCs/>
        </w:rPr>
        <w:t>T</w:t>
      </w:r>
      <w:r w:rsidR="00C8750E">
        <w:rPr>
          <w:rFonts w:ascii="Times New Roman" w:hAnsi="Times New Roman"/>
          <w:bCs/>
        </w:rPr>
        <w:t xml:space="preserve">hường vụ Hội Nông dân tỉnh Nam Định </w:t>
      </w:r>
      <w:r w:rsidR="00DF74A8">
        <w:rPr>
          <w:rFonts w:ascii="Times New Roman" w:hAnsi="Times New Roman"/>
          <w:bCs/>
        </w:rPr>
        <w:t>yêu cầu</w:t>
      </w:r>
      <w:r w:rsidR="00C8750E">
        <w:rPr>
          <w:rFonts w:ascii="Times New Roman" w:hAnsi="Times New Roman"/>
          <w:bCs/>
        </w:rPr>
        <w:t xml:space="preserve"> Ban </w:t>
      </w:r>
      <w:r w:rsidR="0088278E">
        <w:rPr>
          <w:rFonts w:ascii="Times New Roman" w:hAnsi="Times New Roman"/>
          <w:bCs/>
        </w:rPr>
        <w:t>T</w:t>
      </w:r>
      <w:r w:rsidR="00C8750E">
        <w:rPr>
          <w:rFonts w:ascii="Times New Roman" w:hAnsi="Times New Roman"/>
          <w:bCs/>
        </w:rPr>
        <w:t>hường vụ Hội Nông dân các huyện, thành phố</w:t>
      </w:r>
      <w:r w:rsidR="00BD49D6">
        <w:rPr>
          <w:rFonts w:ascii="Times New Roman" w:hAnsi="Times New Roman"/>
          <w:bCs/>
        </w:rPr>
        <w:t xml:space="preserve"> </w:t>
      </w:r>
      <w:r w:rsidR="00FC6058">
        <w:rPr>
          <w:rFonts w:ascii="Times New Roman" w:hAnsi="Times New Roman"/>
          <w:bCs/>
        </w:rPr>
        <w:t>thực hiện tốt một số nội dung sau:</w:t>
      </w:r>
    </w:p>
    <w:p w:rsidR="00DF74A8" w:rsidRPr="00DF74A8" w:rsidRDefault="00DF74A8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/>
          <w:bCs/>
        </w:rPr>
      </w:pPr>
      <w:r w:rsidRPr="00DF74A8">
        <w:rPr>
          <w:rFonts w:ascii="Times New Roman" w:hAnsi="Times New Roman"/>
          <w:b/>
          <w:bCs/>
        </w:rPr>
        <w:t>I. Hồ sơ xét tặng:</w:t>
      </w:r>
    </w:p>
    <w:p w:rsidR="00DF74A8" w:rsidRPr="00DF74A8" w:rsidRDefault="00DF74A8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  <w:i/>
        </w:rPr>
      </w:pPr>
      <w:r w:rsidRPr="00DF74A8">
        <w:rPr>
          <w:rFonts w:ascii="Times New Roman" w:hAnsi="Times New Roman"/>
          <w:bCs/>
          <w:i/>
        </w:rPr>
        <w:t>1. Hồ sơ cá nhân:</w:t>
      </w:r>
    </w:p>
    <w:p w:rsidR="006C35EC" w:rsidRDefault="00DF74A8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Tóm tắt thành tích và quá trình công tác đóng góp, cống hiến cho tổ chức </w:t>
      </w:r>
      <w:r w:rsidR="0088278E">
        <w:rPr>
          <w:rFonts w:ascii="Times New Roman" w:hAnsi="Times New Roman"/>
          <w:bCs/>
        </w:rPr>
        <w:t>Hội</w:t>
      </w:r>
      <w:r>
        <w:rPr>
          <w:rFonts w:ascii="Times New Roman" w:hAnsi="Times New Roman"/>
          <w:bCs/>
        </w:rPr>
        <w:t xml:space="preserve"> (</w:t>
      </w:r>
      <w:r w:rsidRPr="00A0513E">
        <w:rPr>
          <w:rFonts w:ascii="Times New Roman" w:hAnsi="Times New Roman"/>
          <w:b/>
          <w:bCs/>
        </w:rPr>
        <w:t>mẫu 1</w:t>
      </w:r>
      <w:r>
        <w:rPr>
          <w:rFonts w:ascii="Times New Roman" w:hAnsi="Times New Roman"/>
          <w:bCs/>
        </w:rPr>
        <w:t>). Đối tượng, tiêu chuẩn</w:t>
      </w:r>
      <w:r w:rsidR="006C35EC">
        <w:rPr>
          <w:rFonts w:ascii="Times New Roman" w:hAnsi="Times New Roman"/>
          <w:bCs/>
        </w:rPr>
        <w:t>, quy trình xét duyệt, hồ sơ đề nghị theo Quyết định số 1078 QĐ/HNDTW ngày 23/10/2014 của Ban Thườn</w:t>
      </w:r>
      <w:r w:rsidR="00B67B49">
        <w:rPr>
          <w:rFonts w:ascii="Times New Roman" w:hAnsi="Times New Roman"/>
          <w:bCs/>
        </w:rPr>
        <w:t xml:space="preserve"> </w:t>
      </w:r>
      <w:r w:rsidR="006C35EC">
        <w:rPr>
          <w:rFonts w:ascii="Times New Roman" w:hAnsi="Times New Roman"/>
          <w:bCs/>
        </w:rPr>
        <w:t>g vụ Trung ương Hội Nông dân Việt Nam.</w:t>
      </w:r>
    </w:p>
    <w:p w:rsidR="006C35EC" w:rsidRPr="0088278E" w:rsidRDefault="006C35EC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  <w:i/>
        </w:rPr>
      </w:pPr>
      <w:r w:rsidRPr="0088278E">
        <w:rPr>
          <w:rFonts w:ascii="Times New Roman" w:hAnsi="Times New Roman"/>
          <w:bCs/>
          <w:i/>
        </w:rPr>
        <w:t>2. Hồ sơ của Hội Nông dân các huyện, thành phố:</w:t>
      </w:r>
    </w:p>
    <w:p w:rsidR="006C35EC" w:rsidRDefault="006C35EC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Tóm tắt thành tích cá nhân (</w:t>
      </w:r>
      <w:r w:rsidRPr="00A0513E">
        <w:rPr>
          <w:rFonts w:ascii="Times New Roman" w:hAnsi="Times New Roman"/>
          <w:b/>
          <w:bCs/>
        </w:rPr>
        <w:t>mẫu 1</w:t>
      </w:r>
      <w:r>
        <w:rPr>
          <w:rFonts w:ascii="Times New Roman" w:hAnsi="Times New Roman"/>
          <w:bCs/>
        </w:rPr>
        <w:t>)</w:t>
      </w:r>
    </w:p>
    <w:p w:rsidR="006C35EC" w:rsidRDefault="006C35EC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Biên bản họp Hội đồng thi đua - Khen thưởng Hội Nông dân các huyện, thành phố</w:t>
      </w:r>
    </w:p>
    <w:p w:rsidR="006C35EC" w:rsidRDefault="006C35EC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Tờ trình đề nghị Hội đồng thi đua - Khen thưởng tỉnh</w:t>
      </w:r>
    </w:p>
    <w:p w:rsidR="006C35EC" w:rsidRDefault="006C35EC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Danh sách trích ngang thành tích cá nhân (</w:t>
      </w:r>
      <w:r w:rsidRPr="00A0513E">
        <w:rPr>
          <w:rFonts w:ascii="Times New Roman" w:hAnsi="Times New Roman"/>
          <w:b/>
          <w:bCs/>
        </w:rPr>
        <w:t>mẫu 2, 3</w:t>
      </w:r>
      <w:r>
        <w:rPr>
          <w:rFonts w:ascii="Times New Roman" w:hAnsi="Times New Roman"/>
          <w:bCs/>
        </w:rPr>
        <w:t>)</w:t>
      </w:r>
    </w:p>
    <w:p w:rsidR="006C35EC" w:rsidRDefault="006C35EC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Danh sách đề nghị khen theo Tờ trình (</w:t>
      </w:r>
      <w:r w:rsidRPr="00A0513E">
        <w:rPr>
          <w:rFonts w:ascii="Times New Roman" w:hAnsi="Times New Roman"/>
          <w:b/>
          <w:bCs/>
        </w:rPr>
        <w:t>mẫu 4</w:t>
      </w:r>
      <w:r>
        <w:rPr>
          <w:rFonts w:ascii="Times New Roman" w:hAnsi="Times New Roman"/>
          <w:bCs/>
        </w:rPr>
        <w:t>)</w:t>
      </w:r>
    </w:p>
    <w:p w:rsidR="006C35EC" w:rsidRPr="00A1633B" w:rsidRDefault="006C35EC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/>
          <w:bCs/>
        </w:rPr>
      </w:pPr>
      <w:r w:rsidRPr="00A1633B">
        <w:rPr>
          <w:rFonts w:ascii="Times New Roman" w:hAnsi="Times New Roman"/>
          <w:b/>
          <w:bCs/>
        </w:rPr>
        <w:t>II. Một số lưu ý:</w:t>
      </w:r>
    </w:p>
    <w:p w:rsidR="006C35EC" w:rsidRPr="00A1633B" w:rsidRDefault="006C35EC" w:rsidP="00217CA2">
      <w:pPr>
        <w:pStyle w:val="ListParagraph"/>
        <w:numPr>
          <w:ilvl w:val="0"/>
          <w:numId w:val="12"/>
        </w:numPr>
        <w:spacing w:before="80" w:after="80" w:line="340" w:lineRule="exact"/>
        <w:jc w:val="both"/>
        <w:rPr>
          <w:rFonts w:ascii="Times New Roman" w:hAnsi="Times New Roman"/>
          <w:bCs/>
          <w:i/>
        </w:rPr>
      </w:pPr>
      <w:r w:rsidRPr="00A1633B">
        <w:rPr>
          <w:rFonts w:ascii="Times New Roman" w:hAnsi="Times New Roman" w:cs="Arial"/>
          <w:bCs/>
          <w:i/>
        </w:rPr>
        <w:t>Đố</w:t>
      </w:r>
      <w:r w:rsidRPr="00A1633B">
        <w:rPr>
          <w:rFonts w:ascii="Times New Roman" w:hAnsi="Times New Roman" w:cs=".VnTime"/>
          <w:bCs/>
          <w:i/>
        </w:rPr>
        <w:t>i v</w:t>
      </w:r>
      <w:r w:rsidRPr="00A1633B">
        <w:rPr>
          <w:rFonts w:ascii="Times New Roman" w:hAnsi="Times New Roman" w:cs="Arial"/>
          <w:bCs/>
          <w:i/>
        </w:rPr>
        <w:t>ớ</w:t>
      </w:r>
      <w:r w:rsidRPr="00A1633B">
        <w:rPr>
          <w:rFonts w:ascii="Times New Roman" w:hAnsi="Times New Roman" w:cs=".VnTime"/>
          <w:bCs/>
          <w:i/>
        </w:rPr>
        <w:t>i cán b</w:t>
      </w:r>
      <w:r w:rsidRPr="00A1633B">
        <w:rPr>
          <w:rFonts w:ascii="Times New Roman" w:hAnsi="Times New Roman" w:cs="Arial"/>
          <w:bCs/>
          <w:i/>
        </w:rPr>
        <w:t>ộ</w:t>
      </w:r>
      <w:r w:rsidRPr="00A1633B">
        <w:rPr>
          <w:rFonts w:ascii="Times New Roman" w:hAnsi="Times New Roman" w:cs=".VnTime"/>
          <w:bCs/>
          <w:i/>
        </w:rPr>
        <w:t xml:space="preserve"> H</w:t>
      </w:r>
      <w:r w:rsidRPr="00A1633B">
        <w:rPr>
          <w:rFonts w:ascii="Times New Roman" w:hAnsi="Times New Roman" w:cs="Arial"/>
          <w:bCs/>
          <w:i/>
        </w:rPr>
        <w:t>ộ</w:t>
      </w:r>
      <w:r w:rsidRPr="00A1633B">
        <w:rPr>
          <w:rFonts w:ascii="Times New Roman" w:hAnsi="Times New Roman" w:cs=".VnTime"/>
          <w:bCs/>
          <w:i/>
        </w:rPr>
        <w:t>i:</w:t>
      </w:r>
      <w:r w:rsidRPr="00A1633B">
        <w:rPr>
          <w:rFonts w:ascii="Times New Roman" w:hAnsi="Times New Roman"/>
          <w:bCs/>
          <w:i/>
        </w:rPr>
        <w:t xml:space="preserve"> </w:t>
      </w:r>
    </w:p>
    <w:p w:rsidR="006C35EC" w:rsidRDefault="006C35EC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 w:rsidRPr="006C35EC">
        <w:rPr>
          <w:rFonts w:ascii="Times New Roman" w:hAnsi="Times New Roman"/>
          <w:b/>
          <w:bCs/>
        </w:rPr>
        <w:t>-</w:t>
      </w:r>
      <w:r w:rsidRPr="006C35EC">
        <w:rPr>
          <w:rFonts w:ascii="Times New Roman" w:hAnsi="Times New Roman"/>
          <w:bCs/>
        </w:rPr>
        <w:t xml:space="preserve"> K</w:t>
      </w:r>
      <w:r w:rsidRPr="006C35EC">
        <w:rPr>
          <w:rFonts w:ascii="Times New Roman" w:hAnsi="Times New Roman" w:cs="Arial"/>
          <w:bCs/>
        </w:rPr>
        <w:t>ỷ</w:t>
      </w:r>
      <w:r w:rsidRPr="006C35EC">
        <w:rPr>
          <w:rFonts w:ascii="Times New Roman" w:hAnsi="Times New Roman" w:cs=".VnTime"/>
          <w:bCs/>
        </w:rPr>
        <w:t xml:space="preserve"> ni</w:t>
      </w:r>
      <w:r w:rsidRPr="006C35EC">
        <w:rPr>
          <w:rFonts w:ascii="Times New Roman" w:hAnsi="Times New Roman" w:cs="Arial"/>
          <w:bCs/>
        </w:rPr>
        <w:t>ệ</w:t>
      </w:r>
      <w:r w:rsidRPr="006C35EC">
        <w:rPr>
          <w:rFonts w:ascii="Times New Roman" w:hAnsi="Times New Roman" w:cs=".VnTime"/>
          <w:bCs/>
        </w:rPr>
        <w:t>m ch</w:t>
      </w:r>
      <w:r w:rsidRPr="006C35EC">
        <w:rPr>
          <w:rFonts w:ascii="Times New Roman" w:hAnsi="Times New Roman" w:cs="Arial"/>
          <w:bCs/>
        </w:rPr>
        <w:t>ươ</w:t>
      </w:r>
      <w:r w:rsidRPr="006C35EC">
        <w:rPr>
          <w:rFonts w:ascii="Times New Roman" w:hAnsi="Times New Roman" w:cs=".VnTime"/>
          <w:bCs/>
        </w:rPr>
        <w:t>ng “Vì giai c</w:t>
      </w:r>
      <w:r w:rsidRPr="006C35EC">
        <w:rPr>
          <w:rFonts w:ascii="Times New Roman" w:hAnsi="Times New Roman" w:cs="Arial"/>
          <w:bCs/>
        </w:rPr>
        <w:t>ấ</w:t>
      </w:r>
      <w:r w:rsidRPr="006C35EC">
        <w:rPr>
          <w:rFonts w:ascii="Times New Roman" w:hAnsi="Times New Roman" w:cs=".VnTime"/>
          <w:bCs/>
        </w:rPr>
        <w:t>p Nông dân Vi</w:t>
      </w:r>
      <w:r w:rsidRPr="006C35EC">
        <w:rPr>
          <w:rFonts w:ascii="Times New Roman" w:hAnsi="Times New Roman" w:cs="Arial"/>
          <w:bCs/>
        </w:rPr>
        <w:t>ệ</w:t>
      </w:r>
      <w:r w:rsidRPr="006C35EC">
        <w:rPr>
          <w:rFonts w:ascii="Times New Roman" w:hAnsi="Times New Roman" w:cs=".VnTime"/>
          <w:bCs/>
        </w:rPr>
        <w:t xml:space="preserve">t Nam” </w:t>
      </w:r>
      <w:r w:rsidRPr="006C35EC">
        <w:rPr>
          <w:rFonts w:ascii="Times New Roman" w:hAnsi="Times New Roman"/>
          <w:bCs/>
        </w:rPr>
        <w:t xml:space="preserve"> chỉ xét tặng một lần</w:t>
      </w:r>
      <w:r>
        <w:rPr>
          <w:rFonts w:ascii="Times New Roman" w:hAnsi="Times New Roman"/>
          <w:bCs/>
        </w:rPr>
        <w:t xml:space="preserve"> Hội Nông dân cơ sở</w:t>
      </w:r>
      <w:r w:rsidR="00A0513E">
        <w:rPr>
          <w:rFonts w:ascii="Times New Roman" w:hAnsi="Times New Roman"/>
          <w:bCs/>
        </w:rPr>
        <w:t xml:space="preserve">; </w:t>
      </w:r>
      <w:r>
        <w:rPr>
          <w:rFonts w:ascii="Times New Roman" w:hAnsi="Times New Roman"/>
          <w:bCs/>
        </w:rPr>
        <w:t xml:space="preserve"> huyện, thành</w:t>
      </w:r>
      <w:r w:rsidR="00A1633B">
        <w:rPr>
          <w:rFonts w:ascii="Times New Roman" w:hAnsi="Times New Roman"/>
          <w:bCs/>
        </w:rPr>
        <w:t xml:space="preserve"> phố rà soát chặt chẽ, tránh trường</w:t>
      </w:r>
      <w:r>
        <w:rPr>
          <w:rFonts w:ascii="Times New Roman" w:hAnsi="Times New Roman"/>
          <w:bCs/>
        </w:rPr>
        <w:t xml:space="preserve"> hợp tặng 2 lần (nhất là các đồng chí Chi hội trưởng có th</w:t>
      </w:r>
      <w:r w:rsidR="00A1633B">
        <w:rPr>
          <w:rFonts w:ascii="Times New Roman" w:hAnsi="Times New Roman"/>
          <w:bCs/>
        </w:rPr>
        <w:t>ời</w:t>
      </w:r>
      <w:r>
        <w:rPr>
          <w:rFonts w:ascii="Times New Roman" w:hAnsi="Times New Roman"/>
          <w:bCs/>
        </w:rPr>
        <w:t xml:space="preserve"> gian công tác không liên tục trong 15 </w:t>
      </w:r>
      <w:r w:rsidR="00A1633B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20 năm nay mới trình xét tặng)</w:t>
      </w:r>
    </w:p>
    <w:p w:rsidR="00A1633B" w:rsidRDefault="00A1633B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>-</w:t>
      </w:r>
      <w:r>
        <w:rPr>
          <w:rFonts w:ascii="Times New Roman" w:hAnsi="Times New Roman"/>
          <w:bCs/>
        </w:rPr>
        <w:t xml:space="preserve"> Đố</w:t>
      </w:r>
      <w:r w:rsidR="003B1AA2">
        <w:rPr>
          <w:rFonts w:ascii="Times New Roman" w:hAnsi="Times New Roman"/>
          <w:bCs/>
        </w:rPr>
        <w:t xml:space="preserve">i với các đồng chí đã nghỉ hưu, </w:t>
      </w:r>
      <w:r>
        <w:rPr>
          <w:rFonts w:ascii="Times New Roman" w:hAnsi="Times New Roman"/>
          <w:bCs/>
        </w:rPr>
        <w:t>chuyển công tác khác phải ghi rõ Nguyên + chức danh đang công tác trong các biểu mẫu kê khai.</w:t>
      </w:r>
    </w:p>
    <w:p w:rsidR="00A1633B" w:rsidRDefault="00A1633B" w:rsidP="00217CA2">
      <w:pPr>
        <w:spacing w:before="80" w:after="80" w:line="340" w:lineRule="exact"/>
        <w:ind w:left="720"/>
        <w:jc w:val="both"/>
        <w:rPr>
          <w:rFonts w:ascii="Times New Roman" w:hAnsi="Times New Roman"/>
          <w:bCs/>
        </w:rPr>
      </w:pPr>
      <w:r w:rsidRPr="0088278E">
        <w:rPr>
          <w:rFonts w:ascii="Times New Roman" w:hAnsi="Times New Roman"/>
          <w:bCs/>
          <w:i/>
        </w:rPr>
        <w:t>2</w:t>
      </w:r>
      <w:r w:rsidRPr="00A1633B">
        <w:rPr>
          <w:rFonts w:ascii="Times New Roman" w:hAnsi="Times New Roman"/>
          <w:bCs/>
          <w:i/>
        </w:rPr>
        <w:t>. Đối với cán bộ lãnh đạo ngoài hệ thống Hội:</w:t>
      </w:r>
    </w:p>
    <w:p w:rsidR="0097273E" w:rsidRDefault="00A1633B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C</w:t>
      </w:r>
      <w:r w:rsidR="0097273E">
        <w:rPr>
          <w:rFonts w:ascii="Times New Roman" w:hAnsi="Times New Roman"/>
          <w:bCs/>
        </w:rPr>
        <w:t xml:space="preserve">á nhân </w:t>
      </w:r>
      <w:r>
        <w:rPr>
          <w:rFonts w:ascii="Times New Roman" w:hAnsi="Times New Roman"/>
          <w:bCs/>
        </w:rPr>
        <w:t>lãnh đạo chủ chốt</w:t>
      </w:r>
      <w:r w:rsidR="0088278E">
        <w:rPr>
          <w:rFonts w:ascii="Times New Roman" w:hAnsi="Times New Roman"/>
          <w:bCs/>
        </w:rPr>
        <w:t xml:space="preserve"> của</w:t>
      </w:r>
      <w:r>
        <w:rPr>
          <w:rFonts w:ascii="Times New Roman" w:hAnsi="Times New Roman"/>
          <w:bCs/>
        </w:rPr>
        <w:t xml:space="preserve"> Đảng, Chính quyền (cơ sở); Đảng, Chính quyền, đoàn thể, các ngành (huyện, thành phố)  phải đủ thời gian công tác 01 nhiệm kỳ trở lên</w:t>
      </w:r>
      <w:r w:rsidR="00A0513E">
        <w:rPr>
          <w:rFonts w:ascii="Times New Roman" w:hAnsi="Times New Roman"/>
          <w:bCs/>
        </w:rPr>
        <w:t>,</w:t>
      </w:r>
      <w:r w:rsidR="00763635">
        <w:rPr>
          <w:rFonts w:ascii="Times New Roman" w:hAnsi="Times New Roman"/>
          <w:bCs/>
        </w:rPr>
        <w:t xml:space="preserve"> </w:t>
      </w:r>
      <w:r w:rsidR="0097273E">
        <w:rPr>
          <w:rFonts w:ascii="Times New Roman" w:hAnsi="Times New Roman"/>
          <w:bCs/>
        </w:rPr>
        <w:t xml:space="preserve">có </w:t>
      </w:r>
      <w:r>
        <w:rPr>
          <w:rFonts w:ascii="Times New Roman" w:hAnsi="Times New Roman"/>
          <w:bCs/>
        </w:rPr>
        <w:t>công lao đóng góp trực tiếp</w:t>
      </w:r>
      <w:r w:rsidR="0097273E">
        <w:rPr>
          <w:rFonts w:ascii="Times New Roman" w:hAnsi="Times New Roman"/>
          <w:bCs/>
        </w:rPr>
        <w:t xml:space="preserve"> cho sự phát triển của tổ c</w:t>
      </w:r>
      <w:r w:rsidR="0088278E">
        <w:rPr>
          <w:rFonts w:ascii="Times New Roman" w:hAnsi="Times New Roman"/>
          <w:bCs/>
        </w:rPr>
        <w:t>hức Hội và phong trào Nông dân</w:t>
      </w:r>
      <w:r w:rsidR="00A0513E">
        <w:rPr>
          <w:rFonts w:ascii="Times New Roman" w:hAnsi="Times New Roman"/>
          <w:bCs/>
        </w:rPr>
        <w:t>.</w:t>
      </w:r>
    </w:p>
    <w:p w:rsidR="00A1633B" w:rsidRPr="0088278E" w:rsidRDefault="00A1633B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  <w:i/>
        </w:rPr>
      </w:pPr>
      <w:r w:rsidRPr="0088278E">
        <w:rPr>
          <w:rFonts w:ascii="Times New Roman" w:hAnsi="Times New Roman"/>
          <w:bCs/>
          <w:i/>
        </w:rPr>
        <w:t>3. Thời gian nộp hồ sơ:</w:t>
      </w:r>
    </w:p>
    <w:p w:rsidR="00A0513E" w:rsidRDefault="008A6910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Hồ sơ </w:t>
      </w:r>
      <w:r w:rsidR="00621CFB">
        <w:rPr>
          <w:rFonts w:ascii="Times New Roman" w:hAnsi="Times New Roman"/>
          <w:bCs/>
        </w:rPr>
        <w:t xml:space="preserve">gửi về Hội Nông </w:t>
      </w:r>
      <w:r w:rsidR="00FC6058">
        <w:rPr>
          <w:rFonts w:ascii="Times New Roman" w:hAnsi="Times New Roman"/>
          <w:bCs/>
        </w:rPr>
        <w:t>d</w:t>
      </w:r>
      <w:r w:rsidR="00621CFB">
        <w:rPr>
          <w:rFonts w:ascii="Times New Roman" w:hAnsi="Times New Roman"/>
          <w:bCs/>
        </w:rPr>
        <w:t>ân tỉnh (qua Văn phòng</w:t>
      </w:r>
      <w:r w:rsidR="00FC6058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trước ngày </w:t>
      </w:r>
      <w:r w:rsidR="00755AC9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>/</w:t>
      </w:r>
      <w:r w:rsidR="00755AC9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/2016</w:t>
      </w:r>
      <w:r w:rsidR="00755AC9">
        <w:rPr>
          <w:rFonts w:ascii="Times New Roman" w:hAnsi="Times New Roman"/>
          <w:bCs/>
        </w:rPr>
        <w:t xml:space="preserve"> đ</w:t>
      </w:r>
      <w:r w:rsidR="00A0513E">
        <w:rPr>
          <w:rFonts w:ascii="Times New Roman" w:hAnsi="Times New Roman"/>
          <w:bCs/>
        </w:rPr>
        <w:t>ồng thời gửi</w:t>
      </w:r>
      <w:r w:rsidR="00755AC9">
        <w:rPr>
          <w:rFonts w:ascii="Times New Roman" w:hAnsi="Times New Roman"/>
          <w:bCs/>
        </w:rPr>
        <w:t xml:space="preserve"> file vào địa chỉ</w:t>
      </w:r>
      <w:r w:rsidR="0088278E">
        <w:rPr>
          <w:rFonts w:ascii="Times New Roman" w:hAnsi="Times New Roman"/>
          <w:bCs/>
        </w:rPr>
        <w:t xml:space="preserve"> hòm thư</w:t>
      </w:r>
      <w:r w:rsidR="00755AC9">
        <w:rPr>
          <w:rFonts w:ascii="Times New Roman" w:hAnsi="Times New Roman"/>
          <w:bCs/>
        </w:rPr>
        <w:t xml:space="preserve">: </w:t>
      </w:r>
      <w:hyperlink r:id="rId8" w:history="1">
        <w:r w:rsidR="00755AC9" w:rsidRPr="00A0513E">
          <w:rPr>
            <w:rStyle w:val="Hyperlink"/>
            <w:rFonts w:ascii="Times New Roman" w:hAnsi="Times New Roman"/>
            <w:b/>
            <w:bCs/>
          </w:rPr>
          <w:t>vanphonghndnd@yahoo.com.vn</w:t>
        </w:r>
      </w:hyperlink>
      <w:r w:rsidR="00755AC9">
        <w:rPr>
          <w:rFonts w:ascii="Times New Roman" w:hAnsi="Times New Roman"/>
          <w:bCs/>
        </w:rPr>
        <w:t xml:space="preserve"> </w:t>
      </w:r>
    </w:p>
    <w:p w:rsidR="00FC6058" w:rsidRDefault="008A6910" w:rsidP="00217CA2">
      <w:pPr>
        <w:spacing w:before="80" w:after="80" w:line="340" w:lineRule="exact"/>
        <w:ind w:firstLine="720"/>
        <w:jc w:val="both"/>
        <w:rPr>
          <w:rFonts w:ascii="Times New Roman" w:hAnsi="Times New Roman" w:cs=".VnTime"/>
          <w:bCs/>
        </w:rPr>
      </w:pPr>
      <w:r>
        <w:rPr>
          <w:rFonts w:ascii="Times New Roman" w:hAnsi="Times New Roman"/>
          <w:bCs/>
        </w:rPr>
        <w:t xml:space="preserve"> </w:t>
      </w:r>
      <w:r w:rsidR="00755AC9">
        <w:rPr>
          <w:rFonts w:ascii="Times New Roman" w:hAnsi="Times New Roman"/>
          <w:bCs/>
        </w:rPr>
        <w:t xml:space="preserve">Ban Thường vụ Hội Nông dân tỉnh Nam Định yêu cầu Ban </w:t>
      </w:r>
      <w:r w:rsidR="00A0513E">
        <w:rPr>
          <w:rFonts w:ascii="Times New Roman" w:hAnsi="Times New Roman"/>
          <w:bCs/>
        </w:rPr>
        <w:t>T</w:t>
      </w:r>
      <w:r w:rsidR="00755AC9">
        <w:rPr>
          <w:rFonts w:ascii="Times New Roman" w:hAnsi="Times New Roman"/>
          <w:bCs/>
        </w:rPr>
        <w:t xml:space="preserve">hường vụ Hội Nông dân các huyện, thành phố triển khai, nộp hồ sơ gửi về </w:t>
      </w:r>
      <w:r w:rsidR="00A0513E">
        <w:rPr>
          <w:rFonts w:ascii="Times New Roman" w:hAnsi="Times New Roman"/>
          <w:bCs/>
        </w:rPr>
        <w:t xml:space="preserve">Tỉnh </w:t>
      </w:r>
      <w:r w:rsidR="00755AC9">
        <w:rPr>
          <w:rFonts w:ascii="Times New Roman" w:hAnsi="Times New Roman"/>
          <w:bCs/>
        </w:rPr>
        <w:t xml:space="preserve">Hội đúng thời gian quy định. Đơn vị nào gửi hồ sơ chậm thời gian trên Hội đồng thi đua – Khen thưởng Hội Nông dân tỉnh sẽ không xét duyệt tặng </w:t>
      </w:r>
      <w:r w:rsidR="00755AC9" w:rsidRPr="006C35EC">
        <w:rPr>
          <w:rFonts w:ascii="Times New Roman" w:hAnsi="Times New Roman"/>
          <w:bCs/>
        </w:rPr>
        <w:t>K</w:t>
      </w:r>
      <w:r w:rsidR="00755AC9" w:rsidRPr="006C35EC">
        <w:rPr>
          <w:rFonts w:ascii="Times New Roman" w:hAnsi="Times New Roman" w:cs="Arial"/>
          <w:bCs/>
        </w:rPr>
        <w:t>ỷ</w:t>
      </w:r>
      <w:r w:rsidR="00755AC9" w:rsidRPr="006C35EC">
        <w:rPr>
          <w:rFonts w:ascii="Times New Roman" w:hAnsi="Times New Roman" w:cs=".VnTime"/>
          <w:bCs/>
        </w:rPr>
        <w:t xml:space="preserve"> ni</w:t>
      </w:r>
      <w:r w:rsidR="00755AC9" w:rsidRPr="006C35EC">
        <w:rPr>
          <w:rFonts w:ascii="Times New Roman" w:hAnsi="Times New Roman" w:cs="Arial"/>
          <w:bCs/>
        </w:rPr>
        <w:t>ệ</w:t>
      </w:r>
      <w:r w:rsidR="00755AC9" w:rsidRPr="006C35EC">
        <w:rPr>
          <w:rFonts w:ascii="Times New Roman" w:hAnsi="Times New Roman" w:cs=".VnTime"/>
          <w:bCs/>
        </w:rPr>
        <w:t>m ch</w:t>
      </w:r>
      <w:r w:rsidR="00755AC9" w:rsidRPr="006C35EC">
        <w:rPr>
          <w:rFonts w:ascii="Times New Roman" w:hAnsi="Times New Roman" w:cs="Arial"/>
          <w:bCs/>
        </w:rPr>
        <w:t>ươ</w:t>
      </w:r>
      <w:r w:rsidR="00755AC9" w:rsidRPr="006C35EC">
        <w:rPr>
          <w:rFonts w:ascii="Times New Roman" w:hAnsi="Times New Roman" w:cs=".VnTime"/>
          <w:bCs/>
        </w:rPr>
        <w:t>ng “Vì giai c</w:t>
      </w:r>
      <w:r w:rsidR="00755AC9" w:rsidRPr="006C35EC">
        <w:rPr>
          <w:rFonts w:ascii="Times New Roman" w:hAnsi="Times New Roman" w:cs="Arial"/>
          <w:bCs/>
        </w:rPr>
        <w:t>ấ</w:t>
      </w:r>
      <w:r w:rsidR="00755AC9" w:rsidRPr="006C35EC">
        <w:rPr>
          <w:rFonts w:ascii="Times New Roman" w:hAnsi="Times New Roman" w:cs=".VnTime"/>
          <w:bCs/>
        </w:rPr>
        <w:t>p Nông dân Vi</w:t>
      </w:r>
      <w:r w:rsidR="00755AC9" w:rsidRPr="006C35EC">
        <w:rPr>
          <w:rFonts w:ascii="Times New Roman" w:hAnsi="Times New Roman" w:cs="Arial"/>
          <w:bCs/>
        </w:rPr>
        <w:t>ệ</w:t>
      </w:r>
      <w:r w:rsidR="00755AC9" w:rsidRPr="006C35EC">
        <w:rPr>
          <w:rFonts w:ascii="Times New Roman" w:hAnsi="Times New Roman" w:cs=".VnTime"/>
          <w:bCs/>
        </w:rPr>
        <w:t>t Nam”</w:t>
      </w:r>
      <w:r w:rsidR="00755AC9">
        <w:rPr>
          <w:rFonts w:ascii="Times New Roman" w:hAnsi="Times New Roman" w:cs=".VnTime"/>
          <w:bCs/>
        </w:rPr>
        <w:t xml:space="preserve"> năm 2016./.</w:t>
      </w:r>
    </w:p>
    <w:p w:rsidR="00A0513E" w:rsidRDefault="00A0513E" w:rsidP="00217CA2">
      <w:pPr>
        <w:spacing w:before="80" w:after="80" w:line="340" w:lineRule="exact"/>
        <w:ind w:firstLine="720"/>
        <w:jc w:val="both"/>
        <w:rPr>
          <w:rFonts w:ascii="Times New Roman" w:hAnsi="Times New Roman"/>
          <w:bCs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5"/>
        <w:gridCol w:w="4682"/>
      </w:tblGrid>
      <w:tr w:rsidR="008746CA" w:rsidTr="00F953A1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6CA" w:rsidRDefault="008746CA" w:rsidP="0088278E">
            <w:pPr>
              <w:spacing w:line="320" w:lineRule="exact"/>
              <w:ind w:hanging="9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Nơi nhận:</w:t>
            </w:r>
          </w:p>
          <w:p w:rsidR="00DF74A8" w:rsidRDefault="008746CA" w:rsidP="0088278E">
            <w:pPr>
              <w:spacing w:line="320" w:lineRule="exact"/>
              <w:ind w:hanging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DF74A8">
              <w:rPr>
                <w:rFonts w:ascii="Times New Roman" w:hAnsi="Times New Roman"/>
                <w:sz w:val="24"/>
              </w:rPr>
              <w:t>Thường trực Tỉnh Hội</w:t>
            </w:r>
          </w:p>
          <w:p w:rsidR="00DF74A8" w:rsidRDefault="00DF74A8" w:rsidP="0088278E">
            <w:pPr>
              <w:spacing w:line="320" w:lineRule="exact"/>
              <w:ind w:hanging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HND các huyện, thành phố</w:t>
            </w:r>
          </w:p>
          <w:p w:rsidR="00DF74A8" w:rsidRDefault="00DF74A8" w:rsidP="0088278E">
            <w:pPr>
              <w:spacing w:line="320" w:lineRule="exact"/>
              <w:ind w:hanging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Các ban chuyên môn Tỉnh Hội</w:t>
            </w:r>
          </w:p>
          <w:p w:rsidR="008746CA" w:rsidRDefault="008746CA" w:rsidP="0088278E">
            <w:pPr>
              <w:spacing w:line="320" w:lineRule="exact"/>
              <w:ind w:hanging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Lưu VP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8746CA" w:rsidRDefault="008746CA" w:rsidP="003B1AA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T/M BAN THƯỜNG VỤ</w:t>
            </w:r>
          </w:p>
          <w:p w:rsidR="008746CA" w:rsidRDefault="00E00D00" w:rsidP="003B1AA2">
            <w:pPr>
              <w:spacing w:line="360" w:lineRule="exact"/>
              <w:jc w:val="center"/>
              <w:rPr>
                <w:rFonts w:ascii="Times New Roman" w:hAnsi="Times New Roman"/>
                <w:sz w:val="26"/>
              </w:rPr>
            </w:pPr>
            <w:r w:rsidRPr="003B1AA2">
              <w:rPr>
                <w:rFonts w:ascii="Times New Roman" w:hAnsi="Times New Roman"/>
                <w:sz w:val="26"/>
              </w:rPr>
              <w:t xml:space="preserve">PHÓ </w:t>
            </w:r>
            <w:r w:rsidR="008746CA" w:rsidRPr="003B1AA2">
              <w:rPr>
                <w:rFonts w:ascii="Times New Roman" w:hAnsi="Times New Roman"/>
                <w:sz w:val="26"/>
              </w:rPr>
              <w:t>CHỦ TỊCH</w:t>
            </w:r>
            <w:r w:rsidRPr="003B1AA2">
              <w:rPr>
                <w:rFonts w:ascii="Times New Roman" w:hAnsi="Times New Roman"/>
                <w:sz w:val="26"/>
              </w:rPr>
              <w:t xml:space="preserve"> THƯỜNG TRỰC</w:t>
            </w:r>
          </w:p>
          <w:p w:rsidR="003B1AA2" w:rsidRDefault="003B1AA2" w:rsidP="003B1AA2">
            <w:pPr>
              <w:spacing w:line="360" w:lineRule="exact"/>
              <w:jc w:val="center"/>
              <w:rPr>
                <w:rFonts w:ascii="Times New Roman" w:hAnsi="Times New Roman"/>
                <w:sz w:val="26"/>
              </w:rPr>
            </w:pPr>
          </w:p>
          <w:p w:rsidR="003B1AA2" w:rsidRPr="003B1AA2" w:rsidRDefault="003B1AA2" w:rsidP="003B1AA2">
            <w:pPr>
              <w:spacing w:line="36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(Đã ký)</w:t>
            </w:r>
          </w:p>
          <w:p w:rsidR="008746CA" w:rsidRPr="00E00D00" w:rsidRDefault="008746CA" w:rsidP="003B1AA2">
            <w:pPr>
              <w:spacing w:line="360" w:lineRule="exact"/>
              <w:ind w:firstLine="720"/>
              <w:jc w:val="center"/>
              <w:rPr>
                <w:rFonts w:ascii="Times New Roman" w:hAnsi="Times New Roman"/>
                <w:sz w:val="26"/>
              </w:rPr>
            </w:pPr>
          </w:p>
          <w:p w:rsidR="008746CA" w:rsidRDefault="00E00D00" w:rsidP="003B1AA2">
            <w:pPr>
              <w:tabs>
                <w:tab w:val="left" w:pos="1740"/>
              </w:tabs>
              <w:spacing w:line="36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Vũ Anh Hiếu</w:t>
            </w:r>
          </w:p>
        </w:tc>
      </w:tr>
    </w:tbl>
    <w:p w:rsidR="008746CA" w:rsidRDefault="008746CA" w:rsidP="008746CA">
      <w:pPr>
        <w:spacing w:before="60" w:after="60" w:line="360" w:lineRule="exact"/>
        <w:ind w:firstLine="720"/>
        <w:jc w:val="both"/>
        <w:rPr>
          <w:rFonts w:ascii="Times New Roman" w:hAnsi="Times New Roman"/>
          <w:bCs/>
        </w:rPr>
      </w:pPr>
    </w:p>
    <w:p w:rsidR="00165E81" w:rsidRDefault="006D32F8"/>
    <w:sectPr w:rsidR="00165E81" w:rsidSect="0088278E">
      <w:footerReference w:type="default" r:id="rId9"/>
      <w:pgSz w:w="12240" w:h="15840"/>
      <w:pgMar w:top="990" w:right="1021" w:bottom="0" w:left="1797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F8" w:rsidRDefault="006D32F8" w:rsidP="0088278E">
      <w:r>
        <w:separator/>
      </w:r>
    </w:p>
  </w:endnote>
  <w:endnote w:type="continuationSeparator" w:id="1">
    <w:p w:rsidR="006D32F8" w:rsidRDefault="006D32F8" w:rsidP="0088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38"/>
      <w:docPartObj>
        <w:docPartGallery w:val="Page Numbers (Bottom of Page)"/>
        <w:docPartUnique/>
      </w:docPartObj>
    </w:sdtPr>
    <w:sdtContent>
      <w:p w:rsidR="0088278E" w:rsidRDefault="00F64C5A">
        <w:pPr>
          <w:pStyle w:val="Footer"/>
          <w:jc w:val="center"/>
        </w:pPr>
        <w:fldSimple w:instr=" PAGE   \* MERGEFORMAT ">
          <w:r w:rsidR="002320F2">
            <w:rPr>
              <w:noProof/>
            </w:rPr>
            <w:t>1</w:t>
          </w:r>
        </w:fldSimple>
      </w:p>
    </w:sdtContent>
  </w:sdt>
  <w:p w:rsidR="0088278E" w:rsidRDefault="00882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F8" w:rsidRDefault="006D32F8" w:rsidP="0088278E">
      <w:r>
        <w:separator/>
      </w:r>
    </w:p>
  </w:footnote>
  <w:footnote w:type="continuationSeparator" w:id="1">
    <w:p w:rsidR="006D32F8" w:rsidRDefault="006D32F8" w:rsidP="00882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E81"/>
    <w:multiLevelType w:val="hybridMultilevel"/>
    <w:tmpl w:val="512A4142"/>
    <w:lvl w:ilvl="0" w:tplc="02E42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82544"/>
    <w:multiLevelType w:val="hybridMultilevel"/>
    <w:tmpl w:val="0764EEF4"/>
    <w:lvl w:ilvl="0" w:tplc="E7F2F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B7997"/>
    <w:multiLevelType w:val="hybridMultilevel"/>
    <w:tmpl w:val="76308D56"/>
    <w:lvl w:ilvl="0" w:tplc="D944B59A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420278CC"/>
    <w:multiLevelType w:val="hybridMultilevel"/>
    <w:tmpl w:val="D0A845EC"/>
    <w:lvl w:ilvl="0" w:tplc="7E98F8FE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46E449E6"/>
    <w:multiLevelType w:val="hybridMultilevel"/>
    <w:tmpl w:val="33802C82"/>
    <w:lvl w:ilvl="0" w:tplc="F9C833B0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>
    <w:nsid w:val="4F8323A9"/>
    <w:multiLevelType w:val="hybridMultilevel"/>
    <w:tmpl w:val="86A4E842"/>
    <w:lvl w:ilvl="0" w:tplc="E30497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332259"/>
    <w:multiLevelType w:val="hybridMultilevel"/>
    <w:tmpl w:val="884060C4"/>
    <w:lvl w:ilvl="0" w:tplc="8AE2832A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533C6834"/>
    <w:multiLevelType w:val="hybridMultilevel"/>
    <w:tmpl w:val="019ACC16"/>
    <w:lvl w:ilvl="0" w:tplc="CD886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F4CFA"/>
    <w:multiLevelType w:val="hybridMultilevel"/>
    <w:tmpl w:val="D4D0BD12"/>
    <w:lvl w:ilvl="0" w:tplc="955A1D78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5F4A6026"/>
    <w:multiLevelType w:val="hybridMultilevel"/>
    <w:tmpl w:val="34C8331A"/>
    <w:lvl w:ilvl="0" w:tplc="7E7CCE5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72CA7972"/>
    <w:multiLevelType w:val="hybridMultilevel"/>
    <w:tmpl w:val="0A6647C4"/>
    <w:lvl w:ilvl="0" w:tplc="CC7E84C6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>
    <w:nsid w:val="7C884DC2"/>
    <w:multiLevelType w:val="hybridMultilevel"/>
    <w:tmpl w:val="832A552C"/>
    <w:lvl w:ilvl="0" w:tplc="5FD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6CA"/>
    <w:rsid w:val="000547A2"/>
    <w:rsid w:val="00070612"/>
    <w:rsid w:val="000F3524"/>
    <w:rsid w:val="0015741E"/>
    <w:rsid w:val="001D4EF5"/>
    <w:rsid w:val="0020703A"/>
    <w:rsid w:val="00217CA2"/>
    <w:rsid w:val="002320F2"/>
    <w:rsid w:val="00247026"/>
    <w:rsid w:val="002F4010"/>
    <w:rsid w:val="003B1AA2"/>
    <w:rsid w:val="003D050A"/>
    <w:rsid w:val="004E3071"/>
    <w:rsid w:val="00500C59"/>
    <w:rsid w:val="00547175"/>
    <w:rsid w:val="00596F8F"/>
    <w:rsid w:val="005D5E3F"/>
    <w:rsid w:val="0060718A"/>
    <w:rsid w:val="00621CFB"/>
    <w:rsid w:val="00645AF6"/>
    <w:rsid w:val="006C35EC"/>
    <w:rsid w:val="006D32F8"/>
    <w:rsid w:val="006D64CA"/>
    <w:rsid w:val="00755AC9"/>
    <w:rsid w:val="00763635"/>
    <w:rsid w:val="00776E23"/>
    <w:rsid w:val="007E1D15"/>
    <w:rsid w:val="007F130D"/>
    <w:rsid w:val="007F5B1B"/>
    <w:rsid w:val="00802F00"/>
    <w:rsid w:val="008746CA"/>
    <w:rsid w:val="0088278E"/>
    <w:rsid w:val="008839FE"/>
    <w:rsid w:val="00885C25"/>
    <w:rsid w:val="008A6910"/>
    <w:rsid w:val="008F0DD3"/>
    <w:rsid w:val="0097273E"/>
    <w:rsid w:val="00991747"/>
    <w:rsid w:val="00A0513E"/>
    <w:rsid w:val="00A1633B"/>
    <w:rsid w:val="00A60FDB"/>
    <w:rsid w:val="00AE2124"/>
    <w:rsid w:val="00B431AB"/>
    <w:rsid w:val="00B56474"/>
    <w:rsid w:val="00B67B49"/>
    <w:rsid w:val="00B87B48"/>
    <w:rsid w:val="00B9786F"/>
    <w:rsid w:val="00BD49D6"/>
    <w:rsid w:val="00C8114A"/>
    <w:rsid w:val="00C8750E"/>
    <w:rsid w:val="00CA2598"/>
    <w:rsid w:val="00CB5C26"/>
    <w:rsid w:val="00D9474B"/>
    <w:rsid w:val="00DA6714"/>
    <w:rsid w:val="00DF74A8"/>
    <w:rsid w:val="00E00D00"/>
    <w:rsid w:val="00E11D1B"/>
    <w:rsid w:val="00E373C9"/>
    <w:rsid w:val="00E543E7"/>
    <w:rsid w:val="00E77350"/>
    <w:rsid w:val="00EC3235"/>
    <w:rsid w:val="00F64C5A"/>
    <w:rsid w:val="00F663D5"/>
    <w:rsid w:val="00F953A1"/>
    <w:rsid w:val="00FA06F1"/>
    <w:rsid w:val="00FC6058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 w:line="36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CA"/>
    <w:pPr>
      <w:spacing w:before="0" w:after="0" w:line="240" w:lineRule="auto"/>
      <w:ind w:firstLine="0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2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78E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8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phonghndnd@yahoo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6A7D-0C18-488F-8C88-A3BBFB67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2016-05-26T07:11:00Z</cp:lastPrinted>
  <dcterms:created xsi:type="dcterms:W3CDTF">2016-06-01T03:38:00Z</dcterms:created>
  <dcterms:modified xsi:type="dcterms:W3CDTF">2016-06-01T03:38:00Z</dcterms:modified>
</cp:coreProperties>
</file>